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2CCF2" w14:textId="77777777" w:rsidR="000A3E89" w:rsidRDefault="000A3E89" w:rsidP="00542A4F">
      <w:pPr>
        <w:spacing w:before="120" w:after="0" w:line="240" w:lineRule="auto"/>
        <w:jc w:val="center"/>
        <w:rPr>
          <w:rFonts w:ascii="Times New Roman" w:eastAsia="Arial Unicode MS" w:hAnsi="Times New Roman" w:cs="Times New Roman"/>
          <w:b/>
          <w:sz w:val="28"/>
          <w:szCs w:val="28"/>
        </w:rPr>
      </w:pPr>
      <w:r w:rsidRPr="000A3E89">
        <w:rPr>
          <w:rFonts w:ascii="Times New Roman" w:eastAsia="Arial Unicode MS" w:hAnsi="Times New Roman" w:cs="Times New Roman"/>
          <w:b/>
          <w:sz w:val="28"/>
          <w:szCs w:val="28"/>
        </w:rPr>
        <w:t>TÀI LIỆU PHỤC VỤ TUYÊN TRUYỀN</w:t>
      </w:r>
    </w:p>
    <w:p w14:paraId="5D3B98C7" w14:textId="318EF04A" w:rsidR="00240DC0" w:rsidRPr="000A3E89" w:rsidRDefault="000A3E89" w:rsidP="00542A4F">
      <w:pPr>
        <w:spacing w:before="120" w:after="0" w:line="240" w:lineRule="auto"/>
        <w:jc w:val="center"/>
        <w:rPr>
          <w:rFonts w:ascii="Times New Roman" w:hAnsi="Times New Roman" w:cs="Times New Roman"/>
          <w:b/>
          <w:sz w:val="26"/>
          <w:szCs w:val="26"/>
        </w:rPr>
      </w:pPr>
      <w:r w:rsidRPr="000A3E89">
        <w:rPr>
          <w:rFonts w:ascii="Times New Roman" w:eastAsia="Arial Unicode MS" w:hAnsi="Times New Roman" w:cs="Times New Roman"/>
          <w:b/>
          <w:sz w:val="26"/>
          <w:szCs w:val="26"/>
        </w:rPr>
        <w:t>(Không sản xuất, nhập khẩu, kinh doanh, sử dụng micro không dây có tần số hoạt động không đúng quy định</w:t>
      </w:r>
      <w:r w:rsidRPr="000A3E89">
        <w:rPr>
          <w:rFonts w:ascii="Times New Roman" w:hAnsi="Times New Roman" w:cs="Times New Roman"/>
          <w:b/>
          <w:sz w:val="26"/>
          <w:szCs w:val="26"/>
        </w:rPr>
        <w:t>)</w:t>
      </w:r>
    </w:p>
    <w:p w14:paraId="122D7A88" w14:textId="77777777" w:rsidR="006E3C80" w:rsidRPr="00A8784E" w:rsidRDefault="006E3C80" w:rsidP="006E3C80">
      <w:pPr>
        <w:pStyle w:val="NormalWeb"/>
        <w:spacing w:before="0" w:beforeAutospacing="0" w:after="60" w:afterAutospacing="0" w:line="320" w:lineRule="exact"/>
        <w:ind w:firstLine="720"/>
        <w:jc w:val="both"/>
        <w:rPr>
          <w:sz w:val="28"/>
          <w:szCs w:val="28"/>
        </w:rPr>
      </w:pPr>
    </w:p>
    <w:p w14:paraId="756811E6" w14:textId="5C5A79E9" w:rsidR="000D6C2A" w:rsidRPr="00A8784E" w:rsidRDefault="00085302" w:rsidP="00A35699">
      <w:pPr>
        <w:pStyle w:val="NormalWeb"/>
        <w:spacing w:before="0" w:beforeAutospacing="0" w:after="60" w:afterAutospacing="0" w:line="320" w:lineRule="exact"/>
        <w:ind w:firstLine="720"/>
        <w:jc w:val="both"/>
        <w:rPr>
          <w:color w:val="FF0000"/>
          <w:sz w:val="28"/>
          <w:szCs w:val="28"/>
        </w:rPr>
      </w:pPr>
      <w:r w:rsidRPr="00A8784E">
        <w:rPr>
          <w:noProof/>
          <w:sz w:val="28"/>
          <w:szCs w:val="28"/>
        </w:rPr>
        <w:drawing>
          <wp:anchor distT="0" distB="0" distL="114300" distR="114300" simplePos="0" relativeHeight="251659776" behindDoc="0" locked="0" layoutInCell="1" allowOverlap="1" wp14:anchorId="11772D99" wp14:editId="312EB3B2">
            <wp:simplePos x="0" y="0"/>
            <wp:positionH relativeFrom="margin">
              <wp:posOffset>1360170</wp:posOffset>
            </wp:positionH>
            <wp:positionV relativeFrom="paragraph">
              <wp:posOffset>1919605</wp:posOffset>
            </wp:positionV>
            <wp:extent cx="3162300" cy="2371725"/>
            <wp:effectExtent l="0" t="0" r="0" b="9525"/>
            <wp:wrapTopAndBottom/>
            <wp:docPr id="2" name="Picture 2" descr="A group of men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63786" name="Picture 1317263786" descr="A group of men sitting around a 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2371725"/>
                    </a:xfrm>
                    <a:prstGeom prst="rect">
                      <a:avLst/>
                    </a:prstGeom>
                  </pic:spPr>
                </pic:pic>
              </a:graphicData>
            </a:graphic>
            <wp14:sizeRelH relativeFrom="margin">
              <wp14:pctWidth>0</wp14:pctWidth>
            </wp14:sizeRelH>
            <wp14:sizeRelV relativeFrom="margin">
              <wp14:pctHeight>0</wp14:pctHeight>
            </wp14:sizeRelV>
          </wp:anchor>
        </w:drawing>
      </w:r>
      <w:r w:rsidRPr="00A8784E">
        <w:rPr>
          <w:sz w:val="28"/>
          <w:szCs w:val="28"/>
          <w:lang w:val="vi-VN"/>
        </w:rPr>
        <w:t xml:space="preserve">Cục Tần số vô tuyến điện đã ban hành </w:t>
      </w:r>
      <w:r w:rsidRPr="00A8784E">
        <w:rPr>
          <w:sz w:val="28"/>
          <w:szCs w:val="28"/>
        </w:rPr>
        <w:t>nhiều</w:t>
      </w:r>
      <w:r w:rsidRPr="00A8784E">
        <w:rPr>
          <w:sz w:val="28"/>
          <w:szCs w:val="28"/>
          <w:lang w:val="vi-VN"/>
        </w:rPr>
        <w:t xml:space="preserve"> quyết định xử phạt vi phạm hành chính về sử dụng </w:t>
      </w:r>
      <w:r w:rsidR="00596F4B">
        <w:rPr>
          <w:sz w:val="28"/>
          <w:szCs w:val="28"/>
        </w:rPr>
        <w:t>m</w:t>
      </w:r>
      <w:r w:rsidRPr="00A8784E">
        <w:rPr>
          <w:sz w:val="28"/>
          <w:szCs w:val="28"/>
          <w:lang w:val="vi-VN"/>
        </w:rPr>
        <w:t xml:space="preserve">icro </w:t>
      </w:r>
      <w:r w:rsidRPr="00EB1ABD">
        <w:rPr>
          <w:sz w:val="28"/>
          <w:szCs w:val="28"/>
          <w:lang w:val="vi-VN"/>
        </w:rPr>
        <w:t>không dây</w:t>
      </w:r>
      <w:r w:rsidR="00165125" w:rsidRPr="00EB1ABD">
        <w:rPr>
          <w:sz w:val="28"/>
          <w:szCs w:val="28"/>
        </w:rPr>
        <w:t xml:space="preserve"> </w:t>
      </w:r>
      <w:r w:rsidRPr="00EB1ABD">
        <w:rPr>
          <w:sz w:val="28"/>
          <w:szCs w:val="28"/>
          <w:lang w:val="vi-VN"/>
        </w:rPr>
        <w:t xml:space="preserve">đối với các </w:t>
      </w:r>
      <w:r w:rsidRPr="00EB1ABD">
        <w:rPr>
          <w:sz w:val="28"/>
          <w:szCs w:val="28"/>
        </w:rPr>
        <w:t xml:space="preserve">tổ chức, cá nhân trong </w:t>
      </w:r>
      <w:r w:rsidR="00EE0DB3" w:rsidRPr="00EB1ABD">
        <w:rPr>
          <w:sz w:val="28"/>
          <w:szCs w:val="28"/>
        </w:rPr>
        <w:t xml:space="preserve">nhiều </w:t>
      </w:r>
      <w:r w:rsidRPr="00EB1ABD">
        <w:rPr>
          <w:sz w:val="28"/>
          <w:szCs w:val="28"/>
        </w:rPr>
        <w:t>lĩnh vực đời sống xã hội trên cả nước.</w:t>
      </w:r>
      <w:r w:rsidR="007419BC" w:rsidRPr="00EB1ABD">
        <w:rPr>
          <w:sz w:val="28"/>
          <w:szCs w:val="28"/>
          <w:lang w:val="vi-VN"/>
        </w:rPr>
        <w:t xml:space="preserve"> </w:t>
      </w:r>
      <w:r w:rsidR="00EF3C87" w:rsidRPr="00EB1ABD">
        <w:rPr>
          <w:sz w:val="28"/>
          <w:szCs w:val="28"/>
        </w:rPr>
        <w:t xml:space="preserve">Trong </w:t>
      </w:r>
      <w:r w:rsidR="00913B2D">
        <w:rPr>
          <w:sz w:val="28"/>
          <w:szCs w:val="28"/>
        </w:rPr>
        <w:t>8</w:t>
      </w:r>
      <w:r w:rsidR="00EF3C87" w:rsidRPr="00EB1ABD">
        <w:rPr>
          <w:sz w:val="28"/>
          <w:szCs w:val="28"/>
        </w:rPr>
        <w:t xml:space="preserve"> tháng đầu năm </w:t>
      </w:r>
      <w:r w:rsidR="004D5B71" w:rsidRPr="00EB1ABD">
        <w:rPr>
          <w:sz w:val="28"/>
          <w:szCs w:val="28"/>
        </w:rPr>
        <w:t xml:space="preserve">2025, </w:t>
      </w:r>
      <w:r w:rsidR="000D6C2A" w:rsidRPr="00EB1ABD">
        <w:rPr>
          <w:sz w:val="28"/>
          <w:szCs w:val="28"/>
        </w:rPr>
        <w:t xml:space="preserve">Cục Tần số vô tuyến điện đã tổ chức các đợt kiểm soát phát hiện và xử phạt tiền </w:t>
      </w:r>
      <w:r w:rsidR="006E5E92" w:rsidRPr="00EB1ABD">
        <w:rPr>
          <w:sz w:val="28"/>
          <w:szCs w:val="28"/>
        </w:rPr>
        <w:t xml:space="preserve">hơn </w:t>
      </w:r>
      <w:r w:rsidR="0022752B">
        <w:rPr>
          <w:sz w:val="28"/>
          <w:szCs w:val="28"/>
        </w:rPr>
        <w:t>70</w:t>
      </w:r>
      <w:r w:rsidR="000D6C2A" w:rsidRPr="00EB1ABD">
        <w:rPr>
          <w:sz w:val="28"/>
          <w:szCs w:val="28"/>
        </w:rPr>
        <w:t xml:space="preserve"> tổ</w:t>
      </w:r>
      <w:r w:rsidR="000D6C2A" w:rsidRPr="00A8784E">
        <w:rPr>
          <w:sz w:val="28"/>
          <w:szCs w:val="28"/>
        </w:rPr>
        <w:t xml:space="preserve"> chức, cá nhân sử dụng </w:t>
      </w:r>
      <w:r w:rsidR="00596F4B">
        <w:rPr>
          <w:sz w:val="28"/>
          <w:szCs w:val="28"/>
        </w:rPr>
        <w:t>m</w:t>
      </w:r>
      <w:r w:rsidR="000D6C2A" w:rsidRPr="00A8784E">
        <w:rPr>
          <w:sz w:val="28"/>
          <w:szCs w:val="28"/>
        </w:rPr>
        <w:t xml:space="preserve">icro không dây tần số hoạt động không đúng quy định trong các hộ gia </w:t>
      </w:r>
      <w:bookmarkStart w:id="0" w:name="_GoBack"/>
      <w:bookmarkEnd w:id="0"/>
      <w:r w:rsidR="000D6C2A" w:rsidRPr="00A8784E">
        <w:rPr>
          <w:sz w:val="28"/>
          <w:szCs w:val="28"/>
        </w:rPr>
        <w:t xml:space="preserve">đình, nhà hàng, quán Karaoke, </w:t>
      </w:r>
      <w:r w:rsidR="00EE0DB3" w:rsidRPr="00A8784E">
        <w:rPr>
          <w:sz w:val="28"/>
          <w:szCs w:val="28"/>
        </w:rPr>
        <w:t>cơ sở giáo dục – đào tạo</w:t>
      </w:r>
      <w:r w:rsidR="000D6C2A" w:rsidRPr="00A8784E">
        <w:rPr>
          <w:sz w:val="28"/>
          <w:szCs w:val="28"/>
        </w:rPr>
        <w:t>, trung tâm tổ chức sự kiện</w:t>
      </w:r>
      <w:r w:rsidR="000D6C2A" w:rsidRPr="00A8784E">
        <w:rPr>
          <w:sz w:val="28"/>
          <w:szCs w:val="28"/>
          <w:lang w:val="vi-VN"/>
        </w:rPr>
        <w:t xml:space="preserve"> </w:t>
      </w:r>
      <w:r w:rsidR="000D6C2A" w:rsidRPr="00A8784E">
        <w:rPr>
          <w:sz w:val="28"/>
          <w:szCs w:val="28"/>
        </w:rPr>
        <w:t xml:space="preserve">… tại </w:t>
      </w:r>
      <w:r w:rsidR="00EE0DB3" w:rsidRPr="00A8784E">
        <w:rPr>
          <w:sz w:val="28"/>
          <w:szCs w:val="28"/>
        </w:rPr>
        <w:t xml:space="preserve">hầu hết các </w:t>
      </w:r>
      <w:r w:rsidR="000D6C2A" w:rsidRPr="00A8784E">
        <w:rPr>
          <w:sz w:val="28"/>
          <w:szCs w:val="28"/>
        </w:rPr>
        <w:t>tỉnh, thành phố</w:t>
      </w:r>
      <w:r w:rsidR="000D6C2A" w:rsidRPr="00A8784E">
        <w:rPr>
          <w:sz w:val="28"/>
          <w:szCs w:val="28"/>
          <w:lang w:val="vi-VN"/>
        </w:rPr>
        <w:t>,</w:t>
      </w:r>
      <w:r w:rsidR="000D6C2A" w:rsidRPr="00A8784E">
        <w:rPr>
          <w:sz w:val="28"/>
          <w:szCs w:val="28"/>
        </w:rPr>
        <w:t xml:space="preserve"> </w:t>
      </w:r>
      <w:r w:rsidR="000D6C2A" w:rsidRPr="00A8784E">
        <w:rPr>
          <w:sz w:val="28"/>
          <w:szCs w:val="28"/>
          <w:lang w:val="vi-VN"/>
        </w:rPr>
        <w:t xml:space="preserve">đặc biệt tại các khu vực trung tâm </w:t>
      </w:r>
      <w:r w:rsidR="000D6C2A" w:rsidRPr="00A8784E">
        <w:rPr>
          <w:sz w:val="28"/>
          <w:szCs w:val="28"/>
        </w:rPr>
        <w:t xml:space="preserve">như: Hà Nội, </w:t>
      </w:r>
      <w:r w:rsidR="00FE78DD" w:rsidRPr="00A8784E">
        <w:rPr>
          <w:sz w:val="28"/>
          <w:szCs w:val="28"/>
        </w:rPr>
        <w:t xml:space="preserve">thành phố </w:t>
      </w:r>
      <w:r w:rsidR="000D6C2A" w:rsidRPr="00A8784E">
        <w:rPr>
          <w:sz w:val="28"/>
          <w:szCs w:val="28"/>
        </w:rPr>
        <w:t xml:space="preserve">Hồ Chí Minh, Hải Phòng, Quảng Ninh, Phú Thọ, </w:t>
      </w:r>
      <w:r w:rsidR="00EF7DED" w:rsidRPr="00A8784E">
        <w:rPr>
          <w:sz w:val="28"/>
          <w:szCs w:val="28"/>
        </w:rPr>
        <w:t xml:space="preserve">Đà Nẵng, </w:t>
      </w:r>
      <w:r w:rsidR="000D6C2A" w:rsidRPr="00A8784E">
        <w:rPr>
          <w:sz w:val="28"/>
          <w:szCs w:val="28"/>
        </w:rPr>
        <w:t xml:space="preserve">Nghệ An, </w:t>
      </w:r>
      <w:r w:rsidR="00EF7DED">
        <w:rPr>
          <w:sz w:val="28"/>
          <w:szCs w:val="28"/>
        </w:rPr>
        <w:t>Cần Thơ, Khánh Hòa…</w:t>
      </w:r>
    </w:p>
    <w:p w14:paraId="758D32E5" w14:textId="18562DAE" w:rsidR="00085302" w:rsidRPr="00A8784E" w:rsidRDefault="008C678F" w:rsidP="008C678F">
      <w:pPr>
        <w:pStyle w:val="NormalWeb"/>
        <w:tabs>
          <w:tab w:val="left" w:pos="6705"/>
        </w:tabs>
        <w:spacing w:before="0" w:beforeAutospacing="0" w:after="60" w:afterAutospacing="0" w:line="320" w:lineRule="exact"/>
        <w:ind w:firstLine="720"/>
        <w:jc w:val="both"/>
        <w:rPr>
          <w:sz w:val="28"/>
          <w:szCs w:val="28"/>
          <w:lang w:val="vi-VN"/>
        </w:rPr>
      </w:pPr>
      <w:r w:rsidRPr="00A8784E">
        <w:rPr>
          <w:sz w:val="28"/>
          <w:szCs w:val="28"/>
          <w:lang w:val="vi-VN"/>
        </w:rPr>
        <w:tab/>
      </w:r>
    </w:p>
    <w:p w14:paraId="3A23DEFC" w14:textId="4467C590" w:rsidR="00240DC0" w:rsidRPr="00A8784E" w:rsidRDefault="00085302" w:rsidP="00FE42EC">
      <w:pPr>
        <w:pStyle w:val="NormalWeb"/>
        <w:spacing w:before="120" w:beforeAutospacing="0" w:after="0" w:afterAutospacing="0"/>
        <w:ind w:firstLine="720"/>
        <w:jc w:val="center"/>
        <w:rPr>
          <w:b/>
          <w:color w:val="000000" w:themeColor="text1"/>
          <w:sz w:val="28"/>
          <w:szCs w:val="28"/>
          <w:shd w:val="clear" w:color="auto" w:fill="FFFFFF"/>
        </w:rPr>
      </w:pPr>
      <w:r w:rsidRPr="00A8784E">
        <w:rPr>
          <w:b/>
          <w:sz w:val="28"/>
          <w:szCs w:val="28"/>
          <w:lang w:val="vi-VN"/>
        </w:rPr>
        <w:t xml:space="preserve">Cục Tần số vô tuyến điện </w:t>
      </w:r>
      <w:r w:rsidR="00E44E7B" w:rsidRPr="00A8784E">
        <w:rPr>
          <w:b/>
          <w:sz w:val="28"/>
          <w:szCs w:val="28"/>
        </w:rPr>
        <w:t>phối hợp cơ quan Công an kiểm tra, xử lý vi phạm</w:t>
      </w:r>
      <w:r w:rsidR="008C678F" w:rsidRPr="00A8784E">
        <w:rPr>
          <w:b/>
          <w:sz w:val="28"/>
          <w:szCs w:val="28"/>
        </w:rPr>
        <w:t xml:space="preserve"> </w:t>
      </w:r>
      <w:r w:rsidR="00E44E7B" w:rsidRPr="00A8784E">
        <w:rPr>
          <w:b/>
          <w:sz w:val="28"/>
          <w:szCs w:val="28"/>
        </w:rPr>
        <w:t xml:space="preserve">sử dụng </w:t>
      </w:r>
      <w:r w:rsidR="00A35699" w:rsidRPr="00A8784E">
        <w:rPr>
          <w:b/>
          <w:sz w:val="28"/>
          <w:szCs w:val="28"/>
        </w:rPr>
        <w:t>m</w:t>
      </w:r>
      <w:r w:rsidR="00E44E7B" w:rsidRPr="00A8784E">
        <w:rPr>
          <w:b/>
          <w:sz w:val="28"/>
          <w:szCs w:val="28"/>
        </w:rPr>
        <w:t>icro không dây</w:t>
      </w:r>
    </w:p>
    <w:p w14:paraId="2471C056" w14:textId="12892E82" w:rsidR="00A33104" w:rsidRPr="00A8784E" w:rsidRDefault="00DE6FDB" w:rsidP="00CD608B">
      <w:pPr>
        <w:pStyle w:val="NormalWeb"/>
        <w:spacing w:before="120" w:beforeAutospacing="0" w:after="0" w:afterAutospacing="0" w:line="320" w:lineRule="exact"/>
        <w:ind w:firstLine="720"/>
        <w:jc w:val="both"/>
        <w:rPr>
          <w:bCs/>
          <w:sz w:val="28"/>
          <w:szCs w:val="28"/>
        </w:rPr>
      </w:pPr>
      <w:r w:rsidRPr="00627633">
        <w:rPr>
          <w:sz w:val="28"/>
          <w:szCs w:val="28"/>
        </w:rPr>
        <w:t>Micro không dây là một loại micro có khả năng thu âm và sử dụng sóng vô tuyến (tần số) để truyền tín hiệu mà không cần dây nối,</w:t>
      </w:r>
      <w:r w:rsidR="00627633" w:rsidRPr="00627633">
        <w:rPr>
          <w:sz w:val="28"/>
          <w:szCs w:val="28"/>
        </w:rPr>
        <w:t xml:space="preserve"> tiềm ẩn nguy cơ</w:t>
      </w:r>
      <w:r w:rsidRPr="00627633">
        <w:rPr>
          <w:sz w:val="28"/>
          <w:szCs w:val="28"/>
        </w:rPr>
        <w:t xml:space="preserve"> can nhiễu</w:t>
      </w:r>
      <w:r w:rsidR="00627633" w:rsidRPr="00627633">
        <w:rPr>
          <w:sz w:val="28"/>
          <w:szCs w:val="28"/>
        </w:rPr>
        <w:t xml:space="preserve"> tần số vô tuyến điện</w:t>
      </w:r>
      <w:r w:rsidR="00547BA2">
        <w:rPr>
          <w:sz w:val="28"/>
          <w:szCs w:val="28"/>
        </w:rPr>
        <w:t>;</w:t>
      </w:r>
      <w:r w:rsidRPr="00627633">
        <w:rPr>
          <w:sz w:val="28"/>
          <w:szCs w:val="28"/>
        </w:rPr>
        <w:t xml:space="preserve"> vì vậy để tránh gây nhiễu có hại cho các hệ thống thông tin vô tuyến điện đang hoạt động hợp pháp</w:t>
      </w:r>
      <w:r w:rsidR="00852481">
        <w:rPr>
          <w:sz w:val="28"/>
          <w:szCs w:val="28"/>
        </w:rPr>
        <w:t xml:space="preserve"> và có thể </w:t>
      </w:r>
      <w:r w:rsidRPr="00627633">
        <w:rPr>
          <w:sz w:val="28"/>
          <w:szCs w:val="28"/>
        </w:rPr>
        <w:t>bị can</w:t>
      </w:r>
      <w:r w:rsidRPr="00A8784E">
        <w:rPr>
          <w:sz w:val="28"/>
          <w:szCs w:val="28"/>
        </w:rPr>
        <w:t xml:space="preserve"> nhiễu từ </w:t>
      </w:r>
      <w:r w:rsidR="00852481">
        <w:rPr>
          <w:sz w:val="28"/>
          <w:szCs w:val="28"/>
        </w:rPr>
        <w:t>các</w:t>
      </w:r>
      <w:r w:rsidR="00852481" w:rsidRPr="00852481">
        <w:rPr>
          <w:sz w:val="28"/>
          <w:szCs w:val="28"/>
        </w:rPr>
        <w:t> hệ thống thông tin vô tuyến điện khác</w:t>
      </w:r>
      <w:r w:rsidR="004D5B71">
        <w:rPr>
          <w:sz w:val="28"/>
          <w:szCs w:val="28"/>
        </w:rPr>
        <w:t>,</w:t>
      </w:r>
      <w:r w:rsidRPr="00A8784E">
        <w:rPr>
          <w:sz w:val="28"/>
          <w:szCs w:val="28"/>
          <w:lang w:val="vi-VN"/>
        </w:rPr>
        <w:t xml:space="preserve"> </w:t>
      </w:r>
      <w:r w:rsidR="004D5B71">
        <w:rPr>
          <w:sz w:val="28"/>
          <w:szCs w:val="28"/>
        </w:rPr>
        <w:t>m</w:t>
      </w:r>
      <w:r w:rsidR="00E320B7" w:rsidRPr="00A8784E">
        <w:rPr>
          <w:sz w:val="28"/>
          <w:szCs w:val="28"/>
        </w:rPr>
        <w:t xml:space="preserve">icro không dây chỉ được phép hoạt động trên các dải tần số được quy định tại </w:t>
      </w:r>
      <w:r w:rsidRPr="00A8784E">
        <w:rPr>
          <w:sz w:val="28"/>
          <w:szCs w:val="28"/>
          <w:lang w:val="vi-VN"/>
        </w:rPr>
        <w:t>T</w:t>
      </w:r>
      <w:r w:rsidR="00E320B7" w:rsidRPr="00A8784E">
        <w:rPr>
          <w:sz w:val="28"/>
          <w:szCs w:val="28"/>
        </w:rPr>
        <w:t>hông tư 08/2021/TT-BTTTT</w:t>
      </w:r>
      <w:r w:rsidRPr="00A8784E">
        <w:rPr>
          <w:rStyle w:val="FootnoteReference"/>
          <w:sz w:val="28"/>
          <w:szCs w:val="28"/>
        </w:rPr>
        <w:footnoteReference w:id="1"/>
      </w:r>
      <w:r w:rsidR="00E320B7" w:rsidRPr="00A8784E">
        <w:rPr>
          <w:sz w:val="28"/>
          <w:szCs w:val="28"/>
        </w:rPr>
        <w:t xml:space="preserve">, </w:t>
      </w:r>
      <w:r w:rsidR="00EF7DED">
        <w:rPr>
          <w:sz w:val="28"/>
          <w:szCs w:val="28"/>
        </w:rPr>
        <w:t xml:space="preserve">tần số </w:t>
      </w:r>
      <w:r w:rsidR="00E320B7" w:rsidRPr="00A8784E">
        <w:rPr>
          <w:sz w:val="28"/>
          <w:szCs w:val="28"/>
        </w:rPr>
        <w:t>cụ thể:  40,66 - 40,7</w:t>
      </w:r>
      <w:r w:rsidR="00246BAD">
        <w:rPr>
          <w:sz w:val="28"/>
          <w:szCs w:val="28"/>
        </w:rPr>
        <w:t>0</w:t>
      </w:r>
      <w:r w:rsidR="00E320B7" w:rsidRPr="00A8784E">
        <w:rPr>
          <w:sz w:val="28"/>
          <w:szCs w:val="28"/>
        </w:rPr>
        <w:t xml:space="preserve"> MHz; 87 - 108 MHz; 182,025 - 182,975 MHz; 217,025 - 217,975 MHz; 218,025 - 218,475 MHz; 470 - 694 MHz và 1795 - 1800 MHz</w:t>
      </w:r>
      <w:r w:rsidRPr="00A8784E">
        <w:rPr>
          <w:sz w:val="28"/>
          <w:szCs w:val="28"/>
          <w:lang w:val="vi-VN"/>
        </w:rPr>
        <w:t>.</w:t>
      </w:r>
      <w:r w:rsidR="00E320B7" w:rsidRPr="00A8784E">
        <w:rPr>
          <w:sz w:val="28"/>
          <w:szCs w:val="28"/>
        </w:rPr>
        <w:t xml:space="preserve"> </w:t>
      </w:r>
      <w:r w:rsidRPr="00A8784E">
        <w:rPr>
          <w:sz w:val="28"/>
          <w:szCs w:val="28"/>
          <w:lang w:val="vi-VN"/>
        </w:rPr>
        <w:t xml:space="preserve">Ngoài ra, </w:t>
      </w:r>
      <w:r w:rsidR="00E320B7" w:rsidRPr="00A8784E">
        <w:rPr>
          <w:sz w:val="28"/>
          <w:szCs w:val="28"/>
        </w:rPr>
        <w:t>m</w:t>
      </w:r>
      <w:r w:rsidR="00DF156B" w:rsidRPr="00A8784E">
        <w:rPr>
          <w:rStyle w:val="Strong"/>
          <w:b w:val="0"/>
          <w:color w:val="000000" w:themeColor="text1"/>
          <w:sz w:val="28"/>
          <w:szCs w:val="28"/>
        </w:rPr>
        <w:t>icro không dây</w:t>
      </w:r>
      <w:r w:rsidR="00A01F03" w:rsidRPr="00A8784E">
        <w:rPr>
          <w:rStyle w:val="Strong"/>
          <w:b w:val="0"/>
          <w:color w:val="000000" w:themeColor="text1"/>
          <w:sz w:val="28"/>
          <w:szCs w:val="28"/>
        </w:rPr>
        <w:t xml:space="preserve"> </w:t>
      </w:r>
      <w:r w:rsidR="0093359B" w:rsidRPr="00A8784E">
        <w:rPr>
          <w:rStyle w:val="Strong"/>
          <w:b w:val="0"/>
          <w:color w:val="000000" w:themeColor="text1"/>
          <w:sz w:val="28"/>
          <w:szCs w:val="28"/>
        </w:rPr>
        <w:t xml:space="preserve">thuộc </w:t>
      </w:r>
      <w:r w:rsidR="00A33104" w:rsidRPr="00A8784E">
        <w:rPr>
          <w:sz w:val="28"/>
          <w:szCs w:val="28"/>
        </w:rPr>
        <w:t xml:space="preserve">Danh mục sản phẩm, hàng hóa có khả năng gây mất an toàn </w:t>
      </w:r>
      <w:r w:rsidR="00A33104" w:rsidRPr="00A8784E">
        <w:rPr>
          <w:bCs/>
          <w:sz w:val="28"/>
          <w:szCs w:val="28"/>
        </w:rPr>
        <w:t xml:space="preserve">quy định tại Thông tư 02/2024/TT-BTTTT </w:t>
      </w:r>
      <w:r w:rsidR="00A33104" w:rsidRPr="00A8784E">
        <w:rPr>
          <w:rStyle w:val="FootnoteReference"/>
          <w:bCs/>
          <w:sz w:val="28"/>
          <w:szCs w:val="28"/>
        </w:rPr>
        <w:footnoteReference w:id="2"/>
      </w:r>
      <w:r w:rsidR="00A33104" w:rsidRPr="00A8784E">
        <w:rPr>
          <w:bCs/>
          <w:sz w:val="28"/>
          <w:szCs w:val="28"/>
        </w:rPr>
        <w:t xml:space="preserve"> và phải </w:t>
      </w:r>
      <w:r w:rsidR="00A33104" w:rsidRPr="00A8784E">
        <w:rPr>
          <w:bCs/>
          <w:sz w:val="28"/>
          <w:szCs w:val="28"/>
        </w:rPr>
        <w:lastRenderedPageBreak/>
        <w:t xml:space="preserve">được thực hiện chứng nhận hợp quy và công bố hợp quy, gắn dấu hợp quy trước khi đưa ra thị trường </w:t>
      </w:r>
      <w:r w:rsidR="0093359B" w:rsidRPr="00A8784E">
        <w:rPr>
          <w:bCs/>
          <w:sz w:val="28"/>
          <w:szCs w:val="28"/>
        </w:rPr>
        <w:t xml:space="preserve">quy định tại </w:t>
      </w:r>
      <w:r w:rsidR="00A33104" w:rsidRPr="00A8784E">
        <w:rPr>
          <w:bCs/>
          <w:sz w:val="28"/>
          <w:szCs w:val="28"/>
        </w:rPr>
        <w:t>Thông tư số </w:t>
      </w:r>
      <w:hyperlink r:id="rId9" w:tgtFrame="_blank" w:tooltip="Thông tư 30/2011/TT-BTTTT" w:history="1">
        <w:r w:rsidR="00A33104" w:rsidRPr="00EF7DED">
          <w:rPr>
            <w:rStyle w:val="Hyperlink"/>
            <w:bCs/>
            <w:color w:val="auto"/>
            <w:sz w:val="28"/>
            <w:szCs w:val="28"/>
            <w:u w:val="none"/>
          </w:rPr>
          <w:t>30/2011/TT-BTTTT</w:t>
        </w:r>
      </w:hyperlink>
      <w:r w:rsidR="00A33104" w:rsidRPr="00EF7DED">
        <w:rPr>
          <w:bCs/>
          <w:sz w:val="28"/>
          <w:szCs w:val="28"/>
        </w:rPr>
        <w:t xml:space="preserve"> </w:t>
      </w:r>
      <w:r w:rsidR="00A33104" w:rsidRPr="00A8784E">
        <w:rPr>
          <w:rStyle w:val="FootnoteReference"/>
          <w:bCs/>
          <w:sz w:val="28"/>
          <w:szCs w:val="28"/>
        </w:rPr>
        <w:footnoteReference w:id="3"/>
      </w:r>
      <w:r w:rsidR="00A33104" w:rsidRPr="00A8784E">
        <w:rPr>
          <w:bCs/>
          <w:sz w:val="28"/>
          <w:szCs w:val="28"/>
        </w:rPr>
        <w:t>.</w:t>
      </w:r>
    </w:p>
    <w:p w14:paraId="0050D59A" w14:textId="4EB36E0D" w:rsidR="00627110" w:rsidRPr="00A8784E" w:rsidRDefault="00085302" w:rsidP="00A35699">
      <w:pPr>
        <w:pStyle w:val="NormalWeb"/>
        <w:spacing w:before="60" w:beforeAutospacing="0" w:after="0" w:afterAutospacing="0" w:line="320" w:lineRule="exact"/>
        <w:ind w:firstLine="720"/>
        <w:jc w:val="both"/>
        <w:rPr>
          <w:color w:val="000000" w:themeColor="text1"/>
          <w:sz w:val="28"/>
          <w:szCs w:val="28"/>
        </w:rPr>
      </w:pPr>
      <w:r w:rsidRPr="00A8784E">
        <w:rPr>
          <w:color w:val="000000" w:themeColor="text1"/>
          <w:sz w:val="28"/>
          <w:szCs w:val="28"/>
        </w:rPr>
        <w:t xml:space="preserve"> Từ năm 2020, </w:t>
      </w:r>
      <w:r w:rsidR="00ED147A" w:rsidRPr="00A8784E">
        <w:rPr>
          <w:color w:val="000000" w:themeColor="text1"/>
          <w:sz w:val="28"/>
          <w:szCs w:val="28"/>
        </w:rPr>
        <w:t xml:space="preserve">Cục Tần số vô tuyến điện </w:t>
      </w:r>
      <w:r w:rsidR="007E00E6" w:rsidRPr="00A8784E">
        <w:rPr>
          <w:color w:val="000000" w:themeColor="text1"/>
          <w:sz w:val="28"/>
          <w:szCs w:val="28"/>
        </w:rPr>
        <w:t xml:space="preserve">phối hợp </w:t>
      </w:r>
      <w:r w:rsidR="00A35699" w:rsidRPr="00A8784E">
        <w:rPr>
          <w:color w:val="000000" w:themeColor="text1"/>
          <w:sz w:val="28"/>
          <w:szCs w:val="28"/>
        </w:rPr>
        <w:t xml:space="preserve">với Cục </w:t>
      </w:r>
      <w:r w:rsidR="001D3A82" w:rsidRPr="00A8784E">
        <w:rPr>
          <w:color w:val="000000" w:themeColor="text1"/>
          <w:sz w:val="28"/>
          <w:szCs w:val="28"/>
        </w:rPr>
        <w:t>Q</w:t>
      </w:r>
      <w:r w:rsidR="007E00E6" w:rsidRPr="00A8784E">
        <w:rPr>
          <w:color w:val="000000" w:themeColor="text1"/>
          <w:sz w:val="28"/>
          <w:szCs w:val="28"/>
        </w:rPr>
        <w:t>uản lý thị trường</w:t>
      </w:r>
      <w:r w:rsidR="00FB38CD" w:rsidRPr="00A8784E">
        <w:rPr>
          <w:color w:val="000000" w:themeColor="text1"/>
          <w:sz w:val="28"/>
          <w:szCs w:val="28"/>
        </w:rPr>
        <w:t xml:space="preserve"> </w:t>
      </w:r>
      <w:r w:rsidR="007E00E6" w:rsidRPr="00A8784E">
        <w:rPr>
          <w:color w:val="000000" w:themeColor="text1"/>
          <w:sz w:val="28"/>
          <w:szCs w:val="28"/>
        </w:rPr>
        <w:t>tuyên truyền và kiểm tra</w:t>
      </w:r>
      <w:r w:rsidR="00116035" w:rsidRPr="00A8784E">
        <w:rPr>
          <w:color w:val="000000" w:themeColor="text1"/>
          <w:sz w:val="28"/>
          <w:szCs w:val="28"/>
        </w:rPr>
        <w:t xml:space="preserve"> các </w:t>
      </w:r>
      <w:r w:rsidR="00AE5214" w:rsidRPr="00A8784E">
        <w:rPr>
          <w:color w:val="000000" w:themeColor="text1"/>
          <w:sz w:val="28"/>
          <w:szCs w:val="28"/>
        </w:rPr>
        <w:t xml:space="preserve">cơ sở kinh doanh </w:t>
      </w:r>
      <w:r w:rsidR="00B209C9" w:rsidRPr="00A8784E">
        <w:rPr>
          <w:color w:val="000000" w:themeColor="text1"/>
          <w:sz w:val="28"/>
          <w:szCs w:val="28"/>
        </w:rPr>
        <w:t>m</w:t>
      </w:r>
      <w:r w:rsidR="007E00E6" w:rsidRPr="00A8784E">
        <w:rPr>
          <w:color w:val="000000" w:themeColor="text1"/>
          <w:sz w:val="28"/>
          <w:szCs w:val="28"/>
          <w:lang w:val="it-IT"/>
        </w:rPr>
        <w:t>i</w:t>
      </w:r>
      <w:r w:rsidR="007E00E6" w:rsidRPr="00A8784E">
        <w:rPr>
          <w:color w:val="000000" w:themeColor="text1"/>
          <w:sz w:val="28"/>
          <w:szCs w:val="28"/>
          <w:shd w:val="clear" w:color="auto" w:fill="FFFFFF"/>
        </w:rPr>
        <w:t>cro không dây</w:t>
      </w:r>
      <w:r w:rsidR="00ED147A" w:rsidRPr="00A8784E">
        <w:rPr>
          <w:color w:val="000000" w:themeColor="text1"/>
          <w:sz w:val="28"/>
          <w:szCs w:val="28"/>
          <w:shd w:val="clear" w:color="auto" w:fill="FFFFFF"/>
        </w:rPr>
        <w:t xml:space="preserve">. </w:t>
      </w:r>
      <w:r w:rsidR="00116035" w:rsidRPr="00A8784E">
        <w:rPr>
          <w:color w:val="000000" w:themeColor="text1"/>
          <w:sz w:val="28"/>
          <w:szCs w:val="28"/>
        </w:rPr>
        <w:t xml:space="preserve">Cục Quản lý thị trường đã chủ trì xử phạt, thu giữ nhiều lô hàng </w:t>
      </w:r>
      <w:r w:rsidR="00A35699" w:rsidRPr="00A8784E">
        <w:rPr>
          <w:color w:val="000000" w:themeColor="text1"/>
          <w:sz w:val="28"/>
          <w:szCs w:val="28"/>
        </w:rPr>
        <w:t>m</w:t>
      </w:r>
      <w:r w:rsidR="00116035" w:rsidRPr="00A8784E">
        <w:rPr>
          <w:color w:val="000000" w:themeColor="text1"/>
          <w:sz w:val="28"/>
          <w:szCs w:val="28"/>
          <w:lang w:val="it-IT"/>
        </w:rPr>
        <w:t>i</w:t>
      </w:r>
      <w:r w:rsidR="00116035" w:rsidRPr="00A8784E">
        <w:rPr>
          <w:color w:val="000000" w:themeColor="text1"/>
          <w:sz w:val="28"/>
          <w:szCs w:val="28"/>
          <w:shd w:val="clear" w:color="auto" w:fill="FFFFFF"/>
        </w:rPr>
        <w:t>cro không dây</w:t>
      </w:r>
      <w:r w:rsidR="00ED147A" w:rsidRPr="00A8784E">
        <w:rPr>
          <w:color w:val="000000" w:themeColor="text1"/>
          <w:sz w:val="28"/>
          <w:szCs w:val="28"/>
        </w:rPr>
        <w:t xml:space="preserve"> </w:t>
      </w:r>
      <w:r w:rsidR="00116035" w:rsidRPr="00A8784E">
        <w:rPr>
          <w:color w:val="000000" w:themeColor="text1"/>
          <w:sz w:val="28"/>
          <w:szCs w:val="28"/>
        </w:rPr>
        <w:t>để xác minh, làm rõ sai phạm</w:t>
      </w:r>
      <w:r w:rsidR="002A77BC" w:rsidRPr="00A8784E">
        <w:rPr>
          <w:color w:val="000000" w:themeColor="text1"/>
          <w:sz w:val="28"/>
          <w:szCs w:val="28"/>
        </w:rPr>
        <w:t xml:space="preserve"> tại một số tỉnh, thành phố</w:t>
      </w:r>
      <w:r w:rsidR="00116035" w:rsidRPr="00A8784E">
        <w:rPr>
          <w:color w:val="000000" w:themeColor="text1"/>
          <w:sz w:val="28"/>
          <w:szCs w:val="28"/>
        </w:rPr>
        <w:t xml:space="preserve">.  </w:t>
      </w:r>
    </w:p>
    <w:p w14:paraId="286D24BA" w14:textId="519885F6" w:rsidR="00E51B19" w:rsidRPr="00A8784E" w:rsidRDefault="0080396A" w:rsidP="00A35699">
      <w:pPr>
        <w:pStyle w:val="NormalWeb"/>
        <w:spacing w:before="60" w:beforeAutospacing="0" w:after="0" w:afterAutospacing="0" w:line="320" w:lineRule="exact"/>
        <w:ind w:firstLine="720"/>
        <w:jc w:val="both"/>
        <w:rPr>
          <w:sz w:val="28"/>
          <w:szCs w:val="28"/>
        </w:rPr>
      </w:pPr>
      <w:r w:rsidRPr="00A8784E">
        <w:rPr>
          <w:rStyle w:val="Strong"/>
          <w:b w:val="0"/>
          <w:color w:val="FF0000"/>
          <w:sz w:val="28"/>
          <w:szCs w:val="28"/>
        </w:rPr>
        <w:t xml:space="preserve"> </w:t>
      </w:r>
      <w:r w:rsidR="009F207E" w:rsidRPr="00A8784E">
        <w:rPr>
          <w:sz w:val="28"/>
          <w:szCs w:val="28"/>
        </w:rPr>
        <w:t xml:space="preserve">Cục Tần số vô tuyến điện </w:t>
      </w:r>
      <w:r w:rsidR="004C564E" w:rsidRPr="00A8784E">
        <w:rPr>
          <w:sz w:val="28"/>
          <w:szCs w:val="28"/>
        </w:rPr>
        <w:t xml:space="preserve">đã </w:t>
      </w:r>
      <w:r w:rsidR="009F207E" w:rsidRPr="00A8784E">
        <w:rPr>
          <w:sz w:val="28"/>
          <w:szCs w:val="28"/>
        </w:rPr>
        <w:t>phối hợp với các Sở Thông tin và Truyền thông</w:t>
      </w:r>
      <w:r w:rsidR="00A35699" w:rsidRPr="00A8784E">
        <w:rPr>
          <w:sz w:val="28"/>
          <w:szCs w:val="28"/>
        </w:rPr>
        <w:t xml:space="preserve"> (nay là Sở Khoa học và Công nghệ) </w:t>
      </w:r>
      <w:r w:rsidR="00D0408D" w:rsidRPr="00A8784E">
        <w:rPr>
          <w:sz w:val="28"/>
          <w:szCs w:val="28"/>
        </w:rPr>
        <w:t xml:space="preserve">bằng </w:t>
      </w:r>
      <w:r w:rsidR="00795B4A" w:rsidRPr="00A8784E">
        <w:rPr>
          <w:sz w:val="28"/>
          <w:szCs w:val="28"/>
        </w:rPr>
        <w:t xml:space="preserve">hệ thống thông tin cơ sở/các tổ công nghệ số cộng đồng/tổ dân phố/thôn tại địa phương </w:t>
      </w:r>
      <w:r w:rsidR="0012102D" w:rsidRPr="00A8784E">
        <w:rPr>
          <w:sz w:val="28"/>
          <w:szCs w:val="28"/>
        </w:rPr>
        <w:t xml:space="preserve">tuyên </w:t>
      </w:r>
      <w:r w:rsidR="009F207E" w:rsidRPr="00A8784E">
        <w:rPr>
          <w:sz w:val="28"/>
          <w:szCs w:val="28"/>
        </w:rPr>
        <w:t xml:space="preserve">truyền đến người dân </w:t>
      </w:r>
      <w:r w:rsidR="0012102D" w:rsidRPr="00A8784E">
        <w:rPr>
          <w:sz w:val="28"/>
          <w:szCs w:val="28"/>
        </w:rPr>
        <w:t xml:space="preserve">không quảng cáo, kinh doanh và sử dụng thiết bị vô tuyến điện bất hợp pháp, trong đó </w:t>
      </w:r>
      <w:r w:rsidR="00627110" w:rsidRPr="00A8784E">
        <w:rPr>
          <w:sz w:val="28"/>
          <w:szCs w:val="28"/>
        </w:rPr>
        <w:t xml:space="preserve">khuyến cáo khi mua </w:t>
      </w:r>
      <w:r w:rsidR="00B209C9" w:rsidRPr="00A8784E">
        <w:rPr>
          <w:sz w:val="28"/>
          <w:szCs w:val="28"/>
        </w:rPr>
        <w:t>m</w:t>
      </w:r>
      <w:r w:rsidR="009F207E" w:rsidRPr="00A8784E">
        <w:rPr>
          <w:sz w:val="28"/>
          <w:szCs w:val="28"/>
        </w:rPr>
        <w:t>icro không dây</w:t>
      </w:r>
      <w:r w:rsidR="001F1377" w:rsidRPr="00A8784E">
        <w:rPr>
          <w:sz w:val="28"/>
          <w:szCs w:val="28"/>
        </w:rPr>
        <w:t xml:space="preserve"> </w:t>
      </w:r>
      <w:r w:rsidR="009F207E" w:rsidRPr="00A8784E">
        <w:rPr>
          <w:sz w:val="28"/>
          <w:szCs w:val="28"/>
        </w:rPr>
        <w:t xml:space="preserve">cần kiểm tra rõ nguồn gốc xuất xứ, </w:t>
      </w:r>
      <w:r w:rsidR="0012102D" w:rsidRPr="00A8784E">
        <w:rPr>
          <w:sz w:val="28"/>
          <w:szCs w:val="28"/>
        </w:rPr>
        <w:t xml:space="preserve">phải </w:t>
      </w:r>
      <w:r w:rsidR="009F207E" w:rsidRPr="00A8784E">
        <w:rPr>
          <w:sz w:val="28"/>
          <w:szCs w:val="28"/>
        </w:rPr>
        <w:t xml:space="preserve">được gắn dấu hợp quy (gắn trên </w:t>
      </w:r>
      <w:r w:rsidR="00AA6F18">
        <w:rPr>
          <w:sz w:val="28"/>
          <w:szCs w:val="28"/>
        </w:rPr>
        <w:t>micro hoặc bao bì</w:t>
      </w:r>
      <w:r w:rsidR="009F207E" w:rsidRPr="00A8784E">
        <w:rPr>
          <w:sz w:val="28"/>
          <w:szCs w:val="28"/>
        </w:rPr>
        <w:t>…)</w:t>
      </w:r>
      <w:r w:rsidR="001F1377" w:rsidRPr="00A8784E">
        <w:rPr>
          <w:sz w:val="28"/>
          <w:szCs w:val="28"/>
        </w:rPr>
        <w:t>.</w:t>
      </w:r>
      <w:r w:rsidR="009F207E" w:rsidRPr="00A8784E">
        <w:rPr>
          <w:sz w:val="28"/>
          <w:szCs w:val="28"/>
        </w:rPr>
        <w:t xml:space="preserve">  </w:t>
      </w:r>
    </w:p>
    <w:p w14:paraId="033BDFE2" w14:textId="77777777" w:rsidR="00085302" w:rsidRPr="00A8784E" w:rsidRDefault="006340CE" w:rsidP="00E570DA">
      <w:pPr>
        <w:pStyle w:val="NormalWeb"/>
        <w:spacing w:before="120" w:beforeAutospacing="0" w:after="0" w:afterAutospacing="0"/>
        <w:ind w:firstLine="720"/>
        <w:jc w:val="center"/>
        <w:rPr>
          <w:sz w:val="28"/>
          <w:szCs w:val="28"/>
        </w:rPr>
      </w:pPr>
      <w:r w:rsidRPr="00A8784E">
        <w:rPr>
          <w:noProof/>
          <w:sz w:val="28"/>
          <w:szCs w:val="28"/>
        </w:rPr>
        <w:drawing>
          <wp:inline distT="0" distB="0" distL="0" distR="0" wp14:anchorId="37E8DBEF" wp14:editId="6CDDE990">
            <wp:extent cx="4123077" cy="1554480"/>
            <wp:effectExtent l="0" t="0" r="0" b="7620"/>
            <wp:docPr id="6" name="Picture 6" descr="A collage of different electronic de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07672" name="Picture 277407672" descr="A collage of different electronic devic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3077" cy="1554480"/>
                    </a:xfrm>
                    <a:prstGeom prst="rect">
                      <a:avLst/>
                    </a:prstGeom>
                  </pic:spPr>
                </pic:pic>
              </a:graphicData>
            </a:graphic>
          </wp:inline>
        </w:drawing>
      </w:r>
    </w:p>
    <w:p w14:paraId="45BE4879" w14:textId="4DD2E80C" w:rsidR="006340CE" w:rsidRPr="00A8784E" w:rsidRDefault="006340CE" w:rsidP="00E570DA">
      <w:pPr>
        <w:pStyle w:val="NormalWeb"/>
        <w:spacing w:before="120" w:beforeAutospacing="0" w:after="0" w:afterAutospacing="0"/>
        <w:ind w:firstLine="720"/>
        <w:jc w:val="center"/>
        <w:rPr>
          <w:b/>
          <w:sz w:val="28"/>
          <w:szCs w:val="28"/>
        </w:rPr>
      </w:pPr>
      <w:r w:rsidRPr="00A8784E">
        <w:rPr>
          <w:b/>
          <w:sz w:val="28"/>
          <w:szCs w:val="28"/>
        </w:rPr>
        <w:t xml:space="preserve">Một số thiết bị </w:t>
      </w:r>
      <w:r w:rsidR="00D13EE6">
        <w:rPr>
          <w:b/>
          <w:sz w:val="28"/>
          <w:szCs w:val="28"/>
        </w:rPr>
        <w:t>m</w:t>
      </w:r>
      <w:r w:rsidRPr="00A8784E">
        <w:rPr>
          <w:b/>
          <w:sz w:val="28"/>
          <w:szCs w:val="28"/>
        </w:rPr>
        <w:t>icro không dây vi phạm</w:t>
      </w:r>
    </w:p>
    <w:p w14:paraId="6FAE26D9" w14:textId="77777777" w:rsidR="00CA3652" w:rsidRPr="00A8784E" w:rsidRDefault="0043705E" w:rsidP="00A35699">
      <w:pPr>
        <w:pStyle w:val="NormalWeb"/>
        <w:spacing w:before="120" w:beforeAutospacing="0" w:after="60" w:afterAutospacing="0" w:line="320" w:lineRule="exact"/>
        <w:ind w:firstLine="720"/>
        <w:jc w:val="both"/>
        <w:rPr>
          <w:sz w:val="28"/>
          <w:szCs w:val="28"/>
          <w:lang w:val="vi-VN"/>
        </w:rPr>
      </w:pPr>
      <w:r w:rsidRPr="00A8784E">
        <w:rPr>
          <w:sz w:val="28"/>
          <w:szCs w:val="28"/>
        </w:rPr>
        <w:t xml:space="preserve">Tuy nhiên, </w:t>
      </w:r>
      <w:r w:rsidR="004E0363" w:rsidRPr="00A8784E">
        <w:rPr>
          <w:sz w:val="28"/>
          <w:szCs w:val="28"/>
        </w:rPr>
        <w:t xml:space="preserve">hiện nay </w:t>
      </w:r>
      <w:r w:rsidRPr="00A8784E">
        <w:rPr>
          <w:sz w:val="28"/>
          <w:szCs w:val="28"/>
        </w:rPr>
        <w:t xml:space="preserve">vẫn còn </w:t>
      </w:r>
      <w:r w:rsidR="008C50CF" w:rsidRPr="00A8784E">
        <w:rPr>
          <w:sz w:val="28"/>
          <w:szCs w:val="28"/>
        </w:rPr>
        <w:t xml:space="preserve">tình trạng </w:t>
      </w:r>
      <w:r w:rsidRPr="00A8784E">
        <w:rPr>
          <w:sz w:val="28"/>
          <w:szCs w:val="28"/>
        </w:rPr>
        <w:t xml:space="preserve">một số </w:t>
      </w:r>
      <w:r w:rsidR="00DE6FDB" w:rsidRPr="00A8784E">
        <w:rPr>
          <w:sz w:val="28"/>
          <w:szCs w:val="28"/>
          <w:lang w:val="vi-VN"/>
        </w:rPr>
        <w:t xml:space="preserve">trang </w:t>
      </w:r>
      <w:r w:rsidR="001F1377" w:rsidRPr="00A8784E">
        <w:rPr>
          <w:sz w:val="28"/>
          <w:szCs w:val="28"/>
        </w:rPr>
        <w:t>thương mại điện tử</w:t>
      </w:r>
      <w:r w:rsidR="00A54CF2" w:rsidRPr="00A8784E">
        <w:rPr>
          <w:sz w:val="28"/>
          <w:szCs w:val="28"/>
        </w:rPr>
        <w:t>,</w:t>
      </w:r>
      <w:r w:rsidR="00DE6FDB" w:rsidRPr="00A8784E">
        <w:rPr>
          <w:sz w:val="28"/>
          <w:szCs w:val="28"/>
          <w:lang w:val="vi-VN"/>
        </w:rPr>
        <w:t xml:space="preserve"> trang facebook, </w:t>
      </w:r>
      <w:r w:rsidR="00A54CF2" w:rsidRPr="00A8784E">
        <w:rPr>
          <w:sz w:val="28"/>
          <w:szCs w:val="28"/>
        </w:rPr>
        <w:t xml:space="preserve">cơ sở kinh doanh </w:t>
      </w:r>
      <w:r w:rsidR="008C50CF" w:rsidRPr="00A8784E">
        <w:rPr>
          <w:sz w:val="28"/>
          <w:szCs w:val="28"/>
        </w:rPr>
        <w:t xml:space="preserve">rao bán </w:t>
      </w:r>
      <w:r w:rsidR="00DE6FDB" w:rsidRPr="00A8784E">
        <w:rPr>
          <w:sz w:val="28"/>
          <w:szCs w:val="28"/>
          <w:lang w:val="vi-VN"/>
        </w:rPr>
        <w:t>m</w:t>
      </w:r>
      <w:r w:rsidR="00EE7540" w:rsidRPr="00A8784E">
        <w:rPr>
          <w:sz w:val="28"/>
          <w:szCs w:val="28"/>
        </w:rPr>
        <w:t>icro không dây</w:t>
      </w:r>
      <w:r w:rsidR="00D0408D" w:rsidRPr="00A8784E">
        <w:rPr>
          <w:sz w:val="28"/>
          <w:szCs w:val="28"/>
        </w:rPr>
        <w:t xml:space="preserve"> </w:t>
      </w:r>
      <w:r w:rsidR="004E0363" w:rsidRPr="00A8784E">
        <w:rPr>
          <w:color w:val="000000" w:themeColor="text1"/>
          <w:sz w:val="28"/>
          <w:szCs w:val="28"/>
          <w:shd w:val="clear" w:color="auto" w:fill="FFFFFF"/>
        </w:rPr>
        <w:t xml:space="preserve">không có </w:t>
      </w:r>
      <w:r w:rsidR="008C50CF" w:rsidRPr="00A8784E">
        <w:rPr>
          <w:sz w:val="28"/>
          <w:szCs w:val="28"/>
        </w:rPr>
        <w:t>chứng nhận</w:t>
      </w:r>
      <w:r w:rsidR="00E52926" w:rsidRPr="00A8784E">
        <w:rPr>
          <w:sz w:val="28"/>
          <w:szCs w:val="28"/>
        </w:rPr>
        <w:t xml:space="preserve"> hợp quy </w:t>
      </w:r>
      <w:r w:rsidR="008C50CF" w:rsidRPr="00A8784E">
        <w:rPr>
          <w:sz w:val="28"/>
          <w:szCs w:val="28"/>
        </w:rPr>
        <w:t>và công bố hợp quy</w:t>
      </w:r>
      <w:r w:rsidR="004E0363" w:rsidRPr="00A8784E">
        <w:rPr>
          <w:sz w:val="28"/>
          <w:szCs w:val="28"/>
        </w:rPr>
        <w:t>, không rõ nguồn gốc xuất xứ</w:t>
      </w:r>
      <w:r w:rsidR="00E52926" w:rsidRPr="00A8784E">
        <w:rPr>
          <w:sz w:val="28"/>
          <w:szCs w:val="28"/>
        </w:rPr>
        <w:t xml:space="preserve"> </w:t>
      </w:r>
      <w:r w:rsidR="008C50CF" w:rsidRPr="00A8784E">
        <w:rPr>
          <w:sz w:val="28"/>
          <w:szCs w:val="28"/>
        </w:rPr>
        <w:t xml:space="preserve">và một </w:t>
      </w:r>
      <w:r w:rsidRPr="00A8784E">
        <w:rPr>
          <w:sz w:val="28"/>
          <w:szCs w:val="28"/>
        </w:rPr>
        <w:t>bộ phận người</w:t>
      </w:r>
      <w:r w:rsidR="009F207E" w:rsidRPr="00A8784E">
        <w:rPr>
          <w:sz w:val="28"/>
          <w:szCs w:val="28"/>
        </w:rPr>
        <w:t xml:space="preserve"> dân </w:t>
      </w:r>
      <w:r w:rsidR="008C50CF" w:rsidRPr="00A8784E">
        <w:rPr>
          <w:sz w:val="28"/>
          <w:szCs w:val="28"/>
        </w:rPr>
        <w:t xml:space="preserve">đã trang bị, </w:t>
      </w:r>
      <w:r w:rsidRPr="00A8784E">
        <w:rPr>
          <w:sz w:val="28"/>
          <w:szCs w:val="28"/>
        </w:rPr>
        <w:t xml:space="preserve">sử dụng </w:t>
      </w:r>
      <w:r w:rsidR="00EE7540" w:rsidRPr="00A8784E">
        <w:rPr>
          <w:sz w:val="28"/>
          <w:szCs w:val="28"/>
        </w:rPr>
        <w:t xml:space="preserve">loại </w:t>
      </w:r>
      <w:r w:rsidR="0093359B" w:rsidRPr="00A8784E">
        <w:rPr>
          <w:sz w:val="28"/>
          <w:szCs w:val="28"/>
        </w:rPr>
        <w:t>m</w:t>
      </w:r>
      <w:r w:rsidR="00EE7540" w:rsidRPr="00A8784E">
        <w:rPr>
          <w:sz w:val="28"/>
          <w:szCs w:val="28"/>
        </w:rPr>
        <w:t>icro không dây này</w:t>
      </w:r>
      <w:r w:rsidR="000917FE" w:rsidRPr="00A8784E">
        <w:rPr>
          <w:sz w:val="28"/>
          <w:szCs w:val="28"/>
        </w:rPr>
        <w:t>.</w:t>
      </w:r>
    </w:p>
    <w:p w14:paraId="284F73FA" w14:textId="4424B4ED" w:rsidR="00C710D8" w:rsidRDefault="00CA3652" w:rsidP="00C710D8">
      <w:pPr>
        <w:pStyle w:val="NormalWeb"/>
        <w:spacing w:before="120" w:beforeAutospacing="0" w:after="60" w:afterAutospacing="0" w:line="320" w:lineRule="exact"/>
        <w:ind w:firstLine="720"/>
        <w:jc w:val="both"/>
        <w:rPr>
          <w:b/>
          <w:bCs/>
          <w:sz w:val="28"/>
          <w:szCs w:val="28"/>
          <w:lang w:val="vi-VN"/>
        </w:rPr>
      </w:pPr>
      <w:r w:rsidRPr="00A8784E">
        <w:rPr>
          <w:sz w:val="28"/>
          <w:szCs w:val="28"/>
          <w:lang w:val="vi-VN"/>
        </w:rPr>
        <w:t>Để thực hiện đúng quy định</w:t>
      </w:r>
      <w:r w:rsidR="00C710D8" w:rsidRPr="00A8784E">
        <w:rPr>
          <w:sz w:val="28"/>
          <w:szCs w:val="28"/>
          <w:lang w:val="vi-VN"/>
        </w:rPr>
        <w:t xml:space="preserve"> về micro không dây, tránh vi phạm </w:t>
      </w:r>
      <w:r w:rsidR="00C710D8" w:rsidRPr="00A8784E">
        <w:rPr>
          <w:bCs/>
          <w:sz w:val="28"/>
          <w:szCs w:val="28"/>
        </w:rPr>
        <w:t xml:space="preserve">bị xử phạt vi phạm hành chính và tịch thu thiết bị quy định tại Nghị định </w:t>
      </w:r>
      <w:r w:rsidR="00C710D8" w:rsidRPr="00EF7DED">
        <w:rPr>
          <w:rStyle w:val="Hyperlink"/>
          <w:rFonts w:eastAsiaTheme="majorEastAsia"/>
          <w:color w:val="auto"/>
          <w:sz w:val="28"/>
          <w:szCs w:val="28"/>
          <w:u w:val="none"/>
        </w:rPr>
        <w:t>15/2020/NĐ-CP</w:t>
      </w:r>
      <w:r w:rsidR="00C710D8" w:rsidRPr="00EF7DED">
        <w:rPr>
          <w:bCs/>
          <w:sz w:val="28"/>
          <w:szCs w:val="28"/>
        </w:rPr>
        <w:t xml:space="preserve"> </w:t>
      </w:r>
      <w:r w:rsidR="00C710D8" w:rsidRPr="00A8784E">
        <w:rPr>
          <w:bCs/>
          <w:sz w:val="28"/>
          <w:szCs w:val="28"/>
        </w:rPr>
        <w:t xml:space="preserve">và Nghị định </w:t>
      </w:r>
      <w:r w:rsidR="00C710D8" w:rsidRPr="00EF7DED">
        <w:rPr>
          <w:rStyle w:val="Hyperlink"/>
          <w:rFonts w:eastAsiaTheme="majorEastAsia"/>
          <w:color w:val="auto"/>
          <w:sz w:val="28"/>
          <w:szCs w:val="28"/>
          <w:u w:val="none"/>
        </w:rPr>
        <w:t>14/2022/NĐ-CP</w:t>
      </w:r>
      <w:r w:rsidR="00C710D8" w:rsidRPr="00EF7DED">
        <w:rPr>
          <w:bCs/>
          <w:sz w:val="28"/>
          <w:szCs w:val="28"/>
        </w:rPr>
        <w:t xml:space="preserve"> </w:t>
      </w:r>
      <w:r w:rsidR="00C710D8" w:rsidRPr="00A8784E">
        <w:rPr>
          <w:bCs/>
          <w:sz w:val="28"/>
          <w:szCs w:val="28"/>
          <w:vertAlign w:val="superscript"/>
        </w:rPr>
        <w:footnoteReference w:id="4"/>
      </w:r>
      <w:r w:rsidR="00C710D8" w:rsidRPr="00A8784E">
        <w:rPr>
          <w:bCs/>
          <w:sz w:val="28"/>
          <w:szCs w:val="28"/>
        </w:rPr>
        <w:t>.</w:t>
      </w:r>
      <w:r w:rsidR="00C710D8" w:rsidRPr="00A8784E">
        <w:rPr>
          <w:bCs/>
          <w:sz w:val="28"/>
          <w:szCs w:val="28"/>
          <w:lang w:val="vi-VN"/>
        </w:rPr>
        <w:t xml:space="preserve"> </w:t>
      </w:r>
      <w:r w:rsidRPr="00A8784E">
        <w:rPr>
          <w:b/>
          <w:bCs/>
          <w:sz w:val="28"/>
          <w:szCs w:val="28"/>
        </w:rPr>
        <w:t>Khuyến cáo</w:t>
      </w:r>
      <w:r w:rsidR="00C710D8" w:rsidRPr="00A8784E">
        <w:rPr>
          <w:b/>
          <w:bCs/>
          <w:sz w:val="28"/>
          <w:szCs w:val="28"/>
          <w:lang w:val="vi-VN"/>
        </w:rPr>
        <w:t>:</w:t>
      </w:r>
    </w:p>
    <w:p w14:paraId="54E50C6B" w14:textId="6358164A" w:rsidR="00AA6F18" w:rsidRPr="00A8784E" w:rsidRDefault="00AA6F18" w:rsidP="00C710D8">
      <w:pPr>
        <w:pStyle w:val="NormalWeb"/>
        <w:spacing w:before="120" w:beforeAutospacing="0" w:after="60" w:afterAutospacing="0" w:line="320" w:lineRule="exact"/>
        <w:ind w:firstLine="720"/>
        <w:jc w:val="both"/>
        <w:rPr>
          <w:b/>
          <w:bCs/>
          <w:sz w:val="28"/>
          <w:szCs w:val="28"/>
          <w:lang w:val="vi-VN"/>
        </w:rPr>
      </w:pPr>
      <w:r>
        <w:rPr>
          <w:b/>
          <w:bCs/>
          <w:sz w:val="28"/>
          <w:szCs w:val="28"/>
        </w:rPr>
        <w:t>-</w:t>
      </w:r>
      <w:r w:rsidRPr="00AA6F18">
        <w:rPr>
          <w:b/>
          <w:bCs/>
          <w:sz w:val="28"/>
          <w:szCs w:val="28"/>
        </w:rPr>
        <w:t xml:space="preserve"> Đơn vị sản xuất, nhập khẩu micro không dây: </w:t>
      </w:r>
      <w:r w:rsidRPr="00AA6F18">
        <w:rPr>
          <w:bCs/>
          <w:sz w:val="28"/>
          <w:szCs w:val="28"/>
        </w:rPr>
        <w:t>Phải thực hiện chứng nhận hợp quy, công bố hợp quy và gắn dấu hợp quy cho micro trước khi lưu thông trên thị trường.</w:t>
      </w:r>
    </w:p>
    <w:p w14:paraId="3212CEBB" w14:textId="455C129D" w:rsidR="00D13EE6" w:rsidRPr="00283FF6" w:rsidRDefault="00D13EE6" w:rsidP="00D13EE6">
      <w:pPr>
        <w:pStyle w:val="NormalWeb"/>
        <w:spacing w:before="120" w:after="0"/>
        <w:ind w:firstLine="720"/>
        <w:jc w:val="both"/>
        <w:rPr>
          <w:bCs/>
          <w:color w:val="000000" w:themeColor="text1"/>
          <w:sz w:val="28"/>
          <w:szCs w:val="28"/>
        </w:rPr>
      </w:pPr>
      <w:r w:rsidRPr="00D42003">
        <w:rPr>
          <w:b/>
          <w:bCs/>
          <w:color w:val="000000" w:themeColor="text1"/>
          <w:sz w:val="28"/>
          <w:szCs w:val="28"/>
        </w:rPr>
        <w:t xml:space="preserve">- </w:t>
      </w:r>
      <w:r w:rsidRPr="00D42003">
        <w:rPr>
          <w:b/>
          <w:color w:val="000000" w:themeColor="text1"/>
          <w:sz w:val="28"/>
          <w:szCs w:val="28"/>
        </w:rPr>
        <w:t>Đơn vị kinh doanh, buôn bán micro không dây:</w:t>
      </w:r>
      <w:r w:rsidRPr="00283FF6">
        <w:rPr>
          <w:bCs/>
          <w:color w:val="000000" w:themeColor="text1"/>
          <w:sz w:val="28"/>
          <w:szCs w:val="28"/>
        </w:rPr>
        <w:t xml:space="preserve"> chỉ bán micro đã được hợp quy, công bố hợp quy và gắn dấu hợp quy.</w:t>
      </w:r>
    </w:p>
    <w:p w14:paraId="1691B4A7" w14:textId="4790502F" w:rsidR="00D13EE6" w:rsidRPr="00283FF6" w:rsidRDefault="00D13EE6" w:rsidP="00D13EE6">
      <w:pPr>
        <w:pStyle w:val="NormalWeb"/>
        <w:spacing w:before="120" w:after="0"/>
        <w:ind w:firstLine="720"/>
        <w:jc w:val="both"/>
        <w:rPr>
          <w:bCs/>
          <w:color w:val="000000" w:themeColor="text1"/>
          <w:sz w:val="28"/>
          <w:szCs w:val="28"/>
        </w:rPr>
      </w:pPr>
      <w:r w:rsidRPr="00D42003">
        <w:rPr>
          <w:b/>
          <w:color w:val="000000" w:themeColor="text1"/>
          <w:sz w:val="28"/>
          <w:szCs w:val="28"/>
          <w:lang w:val="it-IT"/>
        </w:rPr>
        <w:t>- Đ</w:t>
      </w:r>
      <w:r w:rsidRPr="00D42003">
        <w:rPr>
          <w:b/>
          <w:color w:val="000000" w:themeColor="text1"/>
          <w:sz w:val="28"/>
          <w:szCs w:val="28"/>
        </w:rPr>
        <w:t>ối với người mua micro không dây:</w:t>
      </w:r>
      <w:r w:rsidRPr="00283FF6">
        <w:rPr>
          <w:color w:val="000000" w:themeColor="text1"/>
          <w:sz w:val="28"/>
          <w:szCs w:val="28"/>
        </w:rPr>
        <w:t xml:space="preserve"> </w:t>
      </w:r>
      <w:r>
        <w:rPr>
          <w:color w:val="000000" w:themeColor="text1"/>
          <w:sz w:val="28"/>
          <w:szCs w:val="28"/>
        </w:rPr>
        <w:t xml:space="preserve">phải kiểm tra xem micro có gắn dấu hợp quy trên </w:t>
      </w:r>
      <w:r w:rsidR="00852481">
        <w:rPr>
          <w:color w:val="000000" w:themeColor="text1"/>
          <w:sz w:val="28"/>
          <w:szCs w:val="28"/>
        </w:rPr>
        <w:t>m</w:t>
      </w:r>
      <w:r w:rsidR="00913B2D">
        <w:rPr>
          <w:color w:val="000000" w:themeColor="text1"/>
          <w:sz w:val="28"/>
          <w:szCs w:val="28"/>
        </w:rPr>
        <w:t>ic</w:t>
      </w:r>
      <w:r w:rsidR="00852481">
        <w:rPr>
          <w:color w:val="000000" w:themeColor="text1"/>
          <w:sz w:val="28"/>
          <w:szCs w:val="28"/>
        </w:rPr>
        <w:t>ro</w:t>
      </w:r>
      <w:r>
        <w:rPr>
          <w:color w:val="000000" w:themeColor="text1"/>
          <w:sz w:val="28"/>
          <w:szCs w:val="28"/>
        </w:rPr>
        <w:t xml:space="preserve"> hoặc bao bì không. </w:t>
      </w:r>
      <w:r>
        <w:rPr>
          <w:bCs/>
          <w:color w:val="000000" w:themeColor="text1"/>
          <w:sz w:val="28"/>
          <w:szCs w:val="28"/>
        </w:rPr>
        <w:t>M</w:t>
      </w:r>
      <w:r w:rsidRPr="00283FF6">
        <w:rPr>
          <w:bCs/>
          <w:color w:val="000000" w:themeColor="text1"/>
          <w:sz w:val="28"/>
          <w:szCs w:val="28"/>
        </w:rPr>
        <w:t xml:space="preserve">ua </w:t>
      </w:r>
      <w:r w:rsidRPr="00283FF6">
        <w:rPr>
          <w:color w:val="000000" w:themeColor="text1"/>
          <w:sz w:val="28"/>
          <w:szCs w:val="28"/>
        </w:rPr>
        <w:t xml:space="preserve">micro </w:t>
      </w:r>
      <w:r w:rsidRPr="00283FF6">
        <w:rPr>
          <w:bCs/>
          <w:color w:val="000000" w:themeColor="text1"/>
          <w:sz w:val="28"/>
          <w:szCs w:val="28"/>
        </w:rPr>
        <w:t xml:space="preserve">từ các nhà cung cấp uy tín, đáng tin cậy, </w:t>
      </w:r>
      <w:r w:rsidRPr="00283FF6">
        <w:rPr>
          <w:bCs/>
          <w:color w:val="000000" w:themeColor="text1"/>
          <w:sz w:val="28"/>
          <w:szCs w:val="28"/>
        </w:rPr>
        <w:lastRenderedPageBreak/>
        <w:t xml:space="preserve">để tránh mua phải hàng nhái, hàng giả và </w:t>
      </w:r>
      <w:r>
        <w:rPr>
          <w:bCs/>
          <w:color w:val="000000" w:themeColor="text1"/>
          <w:sz w:val="28"/>
          <w:szCs w:val="28"/>
        </w:rPr>
        <w:t>đặc biệt nếu mua trên các sàn thương mại điện tử phải kiểm tra kỹ sản phẩm có nguồn gốc xuất xứ rõ ràng, có gắn dấu hợp quy không.</w:t>
      </w:r>
    </w:p>
    <w:p w14:paraId="6ECC208A" w14:textId="053DD792" w:rsidR="00D13EE6" w:rsidRDefault="00D13EE6" w:rsidP="00D13EE6">
      <w:pPr>
        <w:pStyle w:val="NormalWeb"/>
        <w:spacing w:before="120" w:after="0"/>
        <w:ind w:firstLine="720"/>
        <w:jc w:val="both"/>
        <w:rPr>
          <w:bCs/>
          <w:color w:val="000000" w:themeColor="text1"/>
          <w:sz w:val="28"/>
          <w:szCs w:val="28"/>
          <w:lang w:val="it-IT"/>
        </w:rPr>
      </w:pPr>
      <w:r w:rsidRPr="00D42003">
        <w:rPr>
          <w:b/>
          <w:bCs/>
          <w:color w:val="000000" w:themeColor="text1"/>
          <w:sz w:val="28"/>
          <w:szCs w:val="28"/>
          <w:lang w:val="it-IT"/>
        </w:rPr>
        <w:t>- Đối với người sử dụng micro không dây:</w:t>
      </w:r>
      <w:r w:rsidRPr="00283FF6">
        <w:rPr>
          <w:bCs/>
          <w:color w:val="000000" w:themeColor="text1"/>
          <w:sz w:val="28"/>
          <w:szCs w:val="28"/>
          <w:lang w:val="it-IT"/>
        </w:rPr>
        <w:t xml:space="preserve"> </w:t>
      </w:r>
      <w:r>
        <w:rPr>
          <w:bCs/>
          <w:color w:val="000000" w:themeColor="text1"/>
          <w:sz w:val="28"/>
          <w:szCs w:val="28"/>
          <w:lang w:val="it-IT"/>
        </w:rPr>
        <w:t xml:space="preserve">Chỉ sử dụng micro không dây có tần số </w:t>
      </w:r>
      <w:r w:rsidR="00852481">
        <w:rPr>
          <w:bCs/>
          <w:color w:val="000000" w:themeColor="text1"/>
          <w:sz w:val="28"/>
          <w:szCs w:val="28"/>
          <w:lang w:val="it-IT"/>
        </w:rPr>
        <w:t xml:space="preserve">được phép </w:t>
      </w:r>
      <w:r>
        <w:rPr>
          <w:bCs/>
          <w:color w:val="000000" w:themeColor="text1"/>
          <w:sz w:val="28"/>
          <w:szCs w:val="28"/>
          <w:lang w:val="it-IT"/>
        </w:rPr>
        <w:t>hoạt động đ</w:t>
      </w:r>
      <w:r w:rsidRPr="00283FF6">
        <w:rPr>
          <w:bCs/>
          <w:color w:val="000000" w:themeColor="text1"/>
          <w:sz w:val="28"/>
          <w:szCs w:val="28"/>
          <w:lang w:val="it-IT"/>
        </w:rPr>
        <w:t xml:space="preserve">ể tránh gây can nhiễu </w:t>
      </w:r>
      <w:r>
        <w:rPr>
          <w:bCs/>
          <w:color w:val="000000" w:themeColor="text1"/>
          <w:sz w:val="28"/>
          <w:szCs w:val="28"/>
          <w:lang w:val="it-IT"/>
        </w:rPr>
        <w:t xml:space="preserve">có hại cho các hệ thống thông tin vô tuyến điện đang hoạt động hợp pháp </w:t>
      </w:r>
      <w:r w:rsidRPr="00283FF6">
        <w:rPr>
          <w:bCs/>
          <w:color w:val="000000" w:themeColor="text1"/>
          <w:sz w:val="28"/>
          <w:szCs w:val="28"/>
          <w:lang w:val="it-IT"/>
        </w:rPr>
        <w:t>và bị xử lý vi phạm hành chính, tịch thu thiết bị</w:t>
      </w:r>
      <w:r>
        <w:rPr>
          <w:bCs/>
          <w:color w:val="000000" w:themeColor="text1"/>
          <w:sz w:val="28"/>
          <w:szCs w:val="28"/>
          <w:lang w:val="it-IT"/>
        </w:rPr>
        <w:t>. N</w:t>
      </w:r>
      <w:r w:rsidRPr="00283FF6">
        <w:rPr>
          <w:bCs/>
          <w:color w:val="000000" w:themeColor="text1"/>
          <w:sz w:val="28"/>
          <w:szCs w:val="28"/>
          <w:lang w:val="it-IT"/>
        </w:rPr>
        <w:t xml:space="preserve">gười sử dụng có thể kiểm tra micro không dây của mình theo các </w:t>
      </w:r>
      <w:r>
        <w:rPr>
          <w:bCs/>
          <w:color w:val="000000" w:themeColor="text1"/>
          <w:sz w:val="28"/>
          <w:szCs w:val="28"/>
          <w:lang w:val="it-IT"/>
        </w:rPr>
        <w:t>B</w:t>
      </w:r>
      <w:r w:rsidRPr="00283FF6">
        <w:rPr>
          <w:bCs/>
          <w:color w:val="000000" w:themeColor="text1"/>
          <w:sz w:val="28"/>
          <w:szCs w:val="28"/>
          <w:lang w:val="it-IT"/>
        </w:rPr>
        <w:t>ước sau:</w:t>
      </w:r>
    </w:p>
    <w:p w14:paraId="52FE2FCA" w14:textId="159F5F51" w:rsidR="00526083" w:rsidRDefault="00526083" w:rsidP="00E04A1F">
      <w:pPr>
        <w:pStyle w:val="NormalWeb"/>
        <w:spacing w:before="120"/>
        <w:ind w:firstLine="720"/>
        <w:jc w:val="both"/>
        <w:rPr>
          <w:b/>
          <w:bCs/>
          <w:color w:val="000000" w:themeColor="text1"/>
          <w:sz w:val="28"/>
          <w:szCs w:val="28"/>
        </w:rPr>
      </w:pPr>
      <w:r w:rsidRPr="00526083">
        <w:rPr>
          <w:b/>
          <w:bCs/>
          <w:color w:val="000000" w:themeColor="text1"/>
          <w:sz w:val="28"/>
          <w:szCs w:val="28"/>
        </w:rPr>
        <w:t>Bước 1: </w:t>
      </w:r>
      <w:r w:rsidRPr="00526083">
        <w:rPr>
          <w:bCs/>
          <w:color w:val="000000" w:themeColor="text1"/>
          <w:sz w:val="28"/>
          <w:szCs w:val="28"/>
        </w:rPr>
        <w:t>Kiểm tra xem micro của mình có nằm trong danh sách micro không dây có tần số đúng quy định hay không </w:t>
      </w:r>
      <w:r>
        <w:rPr>
          <w:bCs/>
          <w:color w:val="000000" w:themeColor="text1"/>
          <w:sz w:val="28"/>
          <w:szCs w:val="28"/>
        </w:rPr>
        <w:t xml:space="preserve">đã được </w:t>
      </w:r>
      <w:r w:rsidRPr="00283FF6">
        <w:rPr>
          <w:bCs/>
          <w:color w:val="000000" w:themeColor="text1"/>
          <w:sz w:val="28"/>
          <w:szCs w:val="28"/>
          <w:lang w:val="it-IT"/>
        </w:rPr>
        <w:t xml:space="preserve">đăng trên </w:t>
      </w:r>
      <w:r>
        <w:rPr>
          <w:bCs/>
          <w:color w:val="000000" w:themeColor="text1"/>
          <w:sz w:val="28"/>
          <w:szCs w:val="28"/>
          <w:lang w:val="it-IT"/>
        </w:rPr>
        <w:t>trang web của Cục Tần số vô tuyến điện:</w:t>
      </w:r>
      <w:r w:rsidRPr="00526083">
        <w:t xml:space="preserve"> </w:t>
      </w:r>
      <w:r w:rsidRPr="00EF7DED">
        <w:rPr>
          <w:bCs/>
          <w:i/>
          <w:color w:val="000000" w:themeColor="text1"/>
          <w:sz w:val="28"/>
          <w:szCs w:val="28"/>
          <w:lang w:val="it-IT"/>
        </w:rPr>
        <w:t>https://www.rfd.gov.vn/WL/Whitelistmicro.html</w:t>
      </w:r>
      <w:r w:rsidRPr="00526083">
        <w:rPr>
          <w:bCs/>
          <w:color w:val="000000" w:themeColor="text1"/>
          <w:sz w:val="28"/>
          <w:szCs w:val="28"/>
        </w:rPr>
        <w:t>. Nếu micro thuộc danh sách này thì micro có tần số đúng quy định.</w:t>
      </w:r>
    </w:p>
    <w:p w14:paraId="3FC92F02" w14:textId="428D1CC4" w:rsidR="004065BC" w:rsidRPr="004065BC" w:rsidRDefault="004065BC" w:rsidP="00E04A1F">
      <w:pPr>
        <w:pStyle w:val="NormalWeb"/>
        <w:spacing w:before="120"/>
        <w:ind w:firstLine="720"/>
        <w:jc w:val="both"/>
        <w:rPr>
          <w:bCs/>
          <w:color w:val="000000" w:themeColor="text1"/>
          <w:sz w:val="28"/>
          <w:szCs w:val="28"/>
        </w:rPr>
      </w:pPr>
      <w:r w:rsidRPr="004065BC">
        <w:rPr>
          <w:b/>
          <w:bCs/>
          <w:color w:val="000000" w:themeColor="text1"/>
          <w:sz w:val="28"/>
          <w:szCs w:val="28"/>
        </w:rPr>
        <w:t>Bước 2:</w:t>
      </w:r>
      <w:r w:rsidRPr="004065BC">
        <w:rPr>
          <w:bCs/>
          <w:color w:val="000000" w:themeColor="text1"/>
          <w:sz w:val="28"/>
          <w:szCs w:val="28"/>
        </w:rPr>
        <w:t> Nếu micro không thuộc danh sách được nêu tại Bước 1, tiếp tục kiểm tra xe</w:t>
      </w:r>
      <w:r w:rsidRPr="00526083">
        <w:rPr>
          <w:bCs/>
          <w:color w:val="000000" w:themeColor="text1"/>
          <w:sz w:val="28"/>
          <w:szCs w:val="28"/>
        </w:rPr>
        <w:t>m micro không dây có nằm trong danh sách micro không dây có tần số sai quy định hay không </w:t>
      </w:r>
      <w:r w:rsidR="00526083" w:rsidRPr="00526083">
        <w:rPr>
          <w:bCs/>
          <w:color w:val="000000" w:themeColor="text1"/>
          <w:sz w:val="28"/>
          <w:szCs w:val="28"/>
          <w:lang w:val="it-IT"/>
        </w:rPr>
        <w:t>đăng trên trang web của Cục Tần số vô tuyến điện</w:t>
      </w:r>
      <w:r w:rsidR="00526083">
        <w:rPr>
          <w:bCs/>
          <w:color w:val="000000" w:themeColor="text1"/>
          <w:sz w:val="28"/>
          <w:szCs w:val="28"/>
          <w:lang w:val="it-IT"/>
        </w:rPr>
        <w:t>:</w:t>
      </w:r>
      <w:r w:rsidR="00526083" w:rsidRPr="00526083">
        <w:rPr>
          <w:bCs/>
          <w:color w:val="000000" w:themeColor="text1"/>
          <w:sz w:val="28"/>
          <w:szCs w:val="28"/>
          <w:lang w:val="it-IT"/>
        </w:rPr>
        <w:t xml:space="preserve"> </w:t>
      </w:r>
      <w:hyperlink r:id="rId11" w:history="1">
        <w:r w:rsidRPr="00EF7DED">
          <w:rPr>
            <w:i/>
            <w:color w:val="000000" w:themeColor="text1"/>
            <w:sz w:val="28"/>
            <w:szCs w:val="28"/>
          </w:rPr>
          <w:t>https://www.rfd.gov.vn/WL/BList/blacklist.html</w:t>
        </w:r>
      </w:hyperlink>
      <w:r w:rsidRPr="00526083">
        <w:rPr>
          <w:bCs/>
          <w:color w:val="000000" w:themeColor="text1"/>
          <w:sz w:val="28"/>
          <w:szCs w:val="28"/>
        </w:rPr>
        <w:t>.</w:t>
      </w:r>
      <w:r w:rsidRPr="004065BC">
        <w:rPr>
          <w:bCs/>
          <w:color w:val="000000" w:themeColor="text1"/>
          <w:sz w:val="28"/>
          <w:szCs w:val="28"/>
        </w:rPr>
        <w:t> Nếu micro thuộc danh sách này thì micro có tần số sai quy định, không được phép sử dụng để tránh bị xử phạt vi phạm hành chính và bị tịch thu.</w:t>
      </w:r>
    </w:p>
    <w:p w14:paraId="241D2C15" w14:textId="3A955A67" w:rsidR="004065BC" w:rsidRPr="00EF7DED" w:rsidRDefault="004065BC" w:rsidP="004065BC">
      <w:pPr>
        <w:pStyle w:val="NormalWeb"/>
        <w:spacing w:before="120"/>
        <w:ind w:firstLine="720"/>
        <w:rPr>
          <w:bCs/>
          <w:i/>
          <w:color w:val="000000" w:themeColor="text1"/>
          <w:sz w:val="28"/>
          <w:szCs w:val="28"/>
        </w:rPr>
      </w:pPr>
      <w:r w:rsidRPr="004065BC">
        <w:rPr>
          <w:b/>
          <w:bCs/>
          <w:color w:val="000000" w:themeColor="text1"/>
          <w:sz w:val="28"/>
          <w:szCs w:val="28"/>
        </w:rPr>
        <w:t>Bước 3:</w:t>
      </w:r>
      <w:r w:rsidRPr="004065BC">
        <w:rPr>
          <w:bCs/>
          <w:color w:val="000000" w:themeColor="text1"/>
          <w:sz w:val="28"/>
          <w:szCs w:val="28"/>
        </w:rPr>
        <w:t> Nếu micro không thuộc các danh sách được nêu tại Bước 1 và Bước 2, tiếp tục kiểm tra theo hướng dẫn </w:t>
      </w:r>
      <w:r w:rsidR="00526083" w:rsidRPr="00283FF6">
        <w:rPr>
          <w:bCs/>
          <w:color w:val="000000" w:themeColor="text1"/>
          <w:sz w:val="28"/>
          <w:szCs w:val="28"/>
          <w:lang w:val="it-IT"/>
        </w:rPr>
        <w:t xml:space="preserve">được </w:t>
      </w:r>
      <w:r w:rsidR="00526083">
        <w:rPr>
          <w:bCs/>
          <w:color w:val="000000" w:themeColor="text1"/>
          <w:sz w:val="28"/>
          <w:szCs w:val="28"/>
          <w:lang w:val="it-IT"/>
        </w:rPr>
        <w:t xml:space="preserve">đăng </w:t>
      </w:r>
      <w:r w:rsidR="00526083" w:rsidRPr="00283FF6">
        <w:rPr>
          <w:bCs/>
          <w:color w:val="000000" w:themeColor="text1"/>
          <w:sz w:val="28"/>
          <w:szCs w:val="28"/>
          <w:lang w:val="it-IT"/>
        </w:rPr>
        <w:t xml:space="preserve">trên </w:t>
      </w:r>
      <w:r w:rsidR="00526083">
        <w:rPr>
          <w:bCs/>
          <w:color w:val="000000" w:themeColor="text1"/>
          <w:sz w:val="28"/>
          <w:szCs w:val="28"/>
          <w:lang w:val="it-IT"/>
        </w:rPr>
        <w:t>trang web của Cục Tần số vô tuyến điện:</w:t>
      </w:r>
      <w:r w:rsidR="00526083" w:rsidRPr="00526083">
        <w:rPr>
          <w:bCs/>
          <w:color w:val="000000" w:themeColor="text1"/>
          <w:sz w:val="28"/>
          <w:szCs w:val="28"/>
        </w:rPr>
        <w:t xml:space="preserve"> </w:t>
      </w:r>
      <w:r w:rsidR="00526083" w:rsidRPr="00EF7DED">
        <w:rPr>
          <w:bCs/>
          <w:i/>
          <w:color w:val="000000" w:themeColor="text1"/>
          <w:sz w:val="28"/>
          <w:szCs w:val="28"/>
        </w:rPr>
        <w:t>https://www.rfd.gov.vn/tin-tuc/pages/other.aspx?ItemID=3315</w:t>
      </w:r>
      <w:r w:rsidRPr="00EF7DED">
        <w:rPr>
          <w:bCs/>
          <w:i/>
          <w:color w:val="000000" w:themeColor="text1"/>
          <w:sz w:val="28"/>
          <w:szCs w:val="28"/>
        </w:rPr>
        <w:t> </w:t>
      </w:r>
      <w:r w:rsidR="00526083" w:rsidRPr="00EF7DED">
        <w:rPr>
          <w:bCs/>
          <w:i/>
          <w:color w:val="000000" w:themeColor="text1"/>
          <w:sz w:val="28"/>
          <w:szCs w:val="28"/>
        </w:rPr>
        <w:t xml:space="preserve"> </w:t>
      </w:r>
    </w:p>
    <w:p w14:paraId="1C1C9555" w14:textId="3B17AAA4" w:rsidR="00A33104" w:rsidRPr="00A8784E" w:rsidRDefault="00A8784E" w:rsidP="00A8784E">
      <w:pPr>
        <w:spacing w:after="60" w:line="320" w:lineRule="exact"/>
        <w:jc w:val="both"/>
        <w:rPr>
          <w:rFonts w:ascii="Times New Roman" w:hAnsi="Times New Roman" w:cs="Times New Roman"/>
          <w:sz w:val="28"/>
          <w:szCs w:val="28"/>
        </w:rPr>
      </w:pPr>
      <w:r w:rsidRPr="00A8784E">
        <w:rPr>
          <w:rFonts w:ascii="Times New Roman" w:eastAsia="Times New Roman" w:hAnsi="Times New Roman" w:cs="Times New Roman"/>
          <w:bCs/>
          <w:color w:val="333333"/>
          <w:sz w:val="28"/>
          <w:szCs w:val="28"/>
          <w:lang w:val="vi-VN"/>
        </w:rPr>
        <w:tab/>
      </w:r>
      <w:r w:rsidR="00A33104" w:rsidRPr="00A8784E">
        <w:rPr>
          <w:rFonts w:ascii="Times New Roman" w:hAnsi="Times New Roman" w:cs="Times New Roman"/>
          <w:sz w:val="28"/>
          <w:szCs w:val="28"/>
        </w:rPr>
        <w:t xml:space="preserve">Nếu có thắc mắc về </w:t>
      </w:r>
      <w:r w:rsidR="00D13EE6">
        <w:rPr>
          <w:rFonts w:ascii="Times New Roman" w:hAnsi="Times New Roman" w:cs="Times New Roman"/>
          <w:sz w:val="28"/>
          <w:szCs w:val="28"/>
        </w:rPr>
        <w:t>m</w:t>
      </w:r>
      <w:r w:rsidR="00A33104" w:rsidRPr="00A8784E">
        <w:rPr>
          <w:rFonts w:ascii="Times New Roman" w:hAnsi="Times New Roman" w:cs="Times New Roman"/>
          <w:sz w:val="28"/>
          <w:szCs w:val="28"/>
        </w:rPr>
        <w:t xml:space="preserve">icro không dây có thể phản ánh qua email: </w:t>
      </w:r>
      <w:hyperlink r:id="rId12" w:history="1">
        <w:r w:rsidR="00A33104" w:rsidRPr="00A8784E">
          <w:rPr>
            <w:rStyle w:val="Hyperlink"/>
            <w:rFonts w:ascii="Times New Roman" w:hAnsi="Times New Roman" w:cs="Times New Roman"/>
            <w:i/>
            <w:color w:val="auto"/>
            <w:sz w:val="28"/>
            <w:szCs w:val="28"/>
          </w:rPr>
          <w:t>contact@rfd.gov.vn</w:t>
        </w:r>
      </w:hyperlink>
      <w:r w:rsidR="00A33104" w:rsidRPr="00A8784E">
        <w:rPr>
          <w:rFonts w:ascii="Times New Roman" w:hAnsi="Times New Roman" w:cs="Times New Roman"/>
          <w:i/>
          <w:sz w:val="28"/>
          <w:szCs w:val="28"/>
        </w:rPr>
        <w:t xml:space="preserve"> </w:t>
      </w:r>
      <w:r w:rsidR="00A33104" w:rsidRPr="00A8784E">
        <w:rPr>
          <w:rFonts w:ascii="Times New Roman" w:hAnsi="Times New Roman" w:cs="Times New Roman"/>
          <w:sz w:val="28"/>
          <w:szCs w:val="28"/>
        </w:rPr>
        <w:t>hoặc</w:t>
      </w:r>
      <w:r w:rsidR="00A33104" w:rsidRPr="00A8784E">
        <w:rPr>
          <w:rFonts w:ascii="Times New Roman" w:hAnsi="Times New Roman" w:cs="Times New Roman"/>
          <w:b/>
          <w:bCs/>
          <w:sz w:val="28"/>
          <w:szCs w:val="28"/>
        </w:rPr>
        <w:t xml:space="preserve"> </w:t>
      </w:r>
      <w:r w:rsidR="00A33104" w:rsidRPr="00A8784E">
        <w:rPr>
          <w:rFonts w:ascii="Times New Roman" w:hAnsi="Times New Roman" w:cs="Times New Roman"/>
          <w:sz w:val="28"/>
          <w:szCs w:val="28"/>
        </w:rPr>
        <w:t xml:space="preserve">gọi </w:t>
      </w:r>
      <w:r w:rsidR="00D13EE6">
        <w:rPr>
          <w:rFonts w:ascii="Times New Roman" w:hAnsi="Times New Roman" w:cs="Times New Roman"/>
          <w:sz w:val="28"/>
          <w:szCs w:val="28"/>
        </w:rPr>
        <w:t xml:space="preserve">điện thoại đến số: </w:t>
      </w:r>
      <w:r w:rsidR="00AA6F18">
        <w:rPr>
          <w:rFonts w:ascii="Times New Roman" w:hAnsi="Times New Roman" w:cs="Times New Roman"/>
          <w:i/>
          <w:color w:val="FF0000"/>
          <w:sz w:val="28"/>
          <w:szCs w:val="28"/>
        </w:rPr>
        <w:t>0862.92.92.92</w:t>
      </w:r>
      <w:r w:rsidR="00D13EE6">
        <w:rPr>
          <w:rFonts w:ascii="Times New Roman" w:hAnsi="Times New Roman" w:cs="Times New Roman"/>
          <w:sz w:val="28"/>
          <w:szCs w:val="28"/>
        </w:rPr>
        <w:t xml:space="preserve"> </w:t>
      </w:r>
      <w:r w:rsidR="00A33104" w:rsidRPr="00A8784E">
        <w:rPr>
          <w:rFonts w:ascii="Times New Roman" w:hAnsi="Times New Roman" w:cs="Times New Roman"/>
          <w:sz w:val="28"/>
          <w:szCs w:val="28"/>
        </w:rPr>
        <w:t>của Cục Tần số vô tuyến điện – Bộ Khoa học và Công ngh</w:t>
      </w:r>
      <w:r w:rsidR="00A35699" w:rsidRPr="00A8784E">
        <w:rPr>
          <w:rFonts w:ascii="Times New Roman" w:hAnsi="Times New Roman" w:cs="Times New Roman"/>
          <w:sz w:val="28"/>
          <w:szCs w:val="28"/>
        </w:rPr>
        <w:t>ệ</w:t>
      </w:r>
      <w:r w:rsidR="00A33104" w:rsidRPr="00A8784E">
        <w:rPr>
          <w:rFonts w:ascii="Times New Roman" w:hAnsi="Times New Roman" w:cs="Times New Roman"/>
          <w:sz w:val="28"/>
          <w:szCs w:val="28"/>
        </w:rPr>
        <w:t xml:space="preserve"> </w:t>
      </w:r>
      <w:r w:rsidR="00D13EE6">
        <w:rPr>
          <w:rFonts w:ascii="Times New Roman" w:hAnsi="Times New Roman" w:cs="Times New Roman"/>
          <w:sz w:val="28"/>
          <w:szCs w:val="28"/>
        </w:rPr>
        <w:t xml:space="preserve">trong giờ hành chính </w:t>
      </w:r>
      <w:r w:rsidR="00A33104" w:rsidRPr="00A8784E">
        <w:rPr>
          <w:rFonts w:ascii="Times New Roman" w:eastAsia="Times New Roman" w:hAnsi="Times New Roman" w:cs="Times New Roman"/>
          <w:sz w:val="28"/>
          <w:szCs w:val="28"/>
        </w:rPr>
        <w:t>để</w:t>
      </w:r>
      <w:r w:rsidR="00A33104" w:rsidRPr="00A8784E">
        <w:rPr>
          <w:rFonts w:ascii="Times New Roman" w:hAnsi="Times New Roman" w:cs="Times New Roman"/>
          <w:sz w:val="28"/>
          <w:szCs w:val="28"/>
        </w:rPr>
        <w:t xml:space="preserve"> được giải đáp.</w:t>
      </w:r>
    </w:p>
    <w:sectPr w:rsidR="00A33104" w:rsidRPr="00A8784E" w:rsidSect="00E570DA">
      <w:headerReference w:type="default" r:id="rId13"/>
      <w:pgSz w:w="12240" w:h="15840"/>
      <w:pgMar w:top="709" w:right="900" w:bottom="709"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21D64" w14:textId="77777777" w:rsidR="00BD546B" w:rsidRDefault="00BD546B" w:rsidP="00084B87">
      <w:pPr>
        <w:spacing w:after="0" w:line="240" w:lineRule="auto"/>
      </w:pPr>
      <w:r>
        <w:separator/>
      </w:r>
    </w:p>
  </w:endnote>
  <w:endnote w:type="continuationSeparator" w:id="0">
    <w:p w14:paraId="75919B0B" w14:textId="77777777" w:rsidR="00BD546B" w:rsidRDefault="00BD546B" w:rsidP="0008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28AAA" w14:textId="77777777" w:rsidR="00BD546B" w:rsidRDefault="00BD546B" w:rsidP="00084B87">
      <w:pPr>
        <w:spacing w:after="0" w:line="240" w:lineRule="auto"/>
      </w:pPr>
      <w:r>
        <w:separator/>
      </w:r>
    </w:p>
  </w:footnote>
  <w:footnote w:type="continuationSeparator" w:id="0">
    <w:p w14:paraId="1E28CD3F" w14:textId="77777777" w:rsidR="00BD546B" w:rsidRDefault="00BD546B" w:rsidP="00084B87">
      <w:pPr>
        <w:spacing w:after="0" w:line="240" w:lineRule="auto"/>
      </w:pPr>
      <w:r>
        <w:continuationSeparator/>
      </w:r>
    </w:p>
  </w:footnote>
  <w:footnote w:id="1">
    <w:p w14:paraId="5DBE432C" w14:textId="032FEAAB" w:rsidR="00DE6FDB" w:rsidRPr="00DE6FDB" w:rsidRDefault="00DE6FDB">
      <w:pPr>
        <w:pStyle w:val="FootnoteText"/>
        <w:rPr>
          <w:lang w:val="vi-VN"/>
        </w:rPr>
      </w:pPr>
      <w:r>
        <w:rPr>
          <w:rStyle w:val="FootnoteReference"/>
        </w:rPr>
        <w:footnoteRef/>
      </w:r>
      <w:r>
        <w:t xml:space="preserve"> </w:t>
      </w:r>
      <w:r>
        <w:rPr>
          <w:lang w:val="vi-VN"/>
        </w:rPr>
        <w:t>T</w:t>
      </w:r>
      <w:r w:rsidRPr="00097234">
        <w:t xml:space="preserve">hông tư </w:t>
      </w:r>
      <w:r w:rsidRPr="00097234">
        <w:rPr>
          <w:rStyle w:val="Hyperlink"/>
        </w:rPr>
        <w:t>08/2021/TT-BTTTT</w:t>
      </w:r>
      <w:r w:rsidRPr="00097234">
        <w:t xml:space="preserve"> ngày 14  tháng 10 năm 2021 Quy định Danh mục thiết bị vô tuyến điện được miễn giấy phép sử dụng tần số vô tuyến điện, điều kiện kỹ thuật và khai thác kèm theo</w:t>
      </w:r>
    </w:p>
  </w:footnote>
  <w:footnote w:id="2">
    <w:p w14:paraId="3AEC6734" w14:textId="77777777" w:rsidR="00A33104" w:rsidRDefault="00A33104" w:rsidP="00A35699">
      <w:pPr>
        <w:pStyle w:val="FootnoteText"/>
        <w:jc w:val="both"/>
      </w:pPr>
      <w:r>
        <w:rPr>
          <w:rStyle w:val="FootnoteReference"/>
        </w:rPr>
        <w:footnoteRef/>
      </w:r>
      <w:r>
        <w:t xml:space="preserve"> Thông tư số </w:t>
      </w:r>
      <w:r w:rsidRPr="00EF7DED">
        <w:rPr>
          <w:color w:val="0070C0"/>
          <w:u w:val="single"/>
        </w:rPr>
        <w:t xml:space="preserve">02/2024/TT-BTTTT </w:t>
      </w:r>
      <w:r>
        <w:t>n</w:t>
      </w:r>
      <w:r w:rsidRPr="00217416">
        <w:t>gày 29 tháng 3 năm 2024</w:t>
      </w:r>
      <w:r>
        <w:t xml:space="preserve"> </w:t>
      </w:r>
      <w:r w:rsidRPr="00217416">
        <w:t>quy định Danh mục sản phẩm, hàng hóa có khả năng gây mất an toàn thuộc trách nhiệm quản lý của Bộ Thông tin và Truyền thông</w:t>
      </w:r>
      <w:r>
        <w:t xml:space="preserve"> (nay bà Bộ Khoa học và Công nghệ)</w:t>
      </w:r>
    </w:p>
  </w:footnote>
  <w:footnote w:id="3">
    <w:p w14:paraId="1A400611" w14:textId="77777777" w:rsidR="00A33104" w:rsidRDefault="00A33104" w:rsidP="00A35699">
      <w:pPr>
        <w:pStyle w:val="FootnoteText"/>
        <w:jc w:val="both"/>
      </w:pPr>
      <w:r>
        <w:rPr>
          <w:rStyle w:val="FootnoteReference"/>
        </w:rPr>
        <w:footnoteRef/>
      </w:r>
      <w:r>
        <w:t xml:space="preserve"> </w:t>
      </w:r>
      <w:r w:rsidRPr="00AF15B2">
        <w:t>Thông tư số </w:t>
      </w:r>
      <w:hyperlink r:id="rId1" w:tgtFrame="_blank" w:tooltip="Thông tư 30/2011/TT-BTTTT" w:history="1">
        <w:r w:rsidRPr="00AF15B2">
          <w:rPr>
            <w:rStyle w:val="Hyperlink"/>
          </w:rPr>
          <w:t>30/2011/TT-BTTTT</w:t>
        </w:r>
      </w:hyperlink>
      <w:r w:rsidRPr="00AF15B2">
        <w:t> ngày 31/10/2011 Quy định về chứng nhận hợp quy và công bố hợp quy đối với sản phẩm, hàng hóa chuyên ngành công nghệ thông tin và truyền thông (được sửa đổi, bổ sung một số nội dung tại Thông tư số </w:t>
      </w:r>
      <w:hyperlink r:id="rId2" w:tgtFrame="_blank" w:tooltip="Thông tư 15/2018/TT-BTTTT" w:history="1">
        <w:r w:rsidRPr="00AF15B2">
          <w:rPr>
            <w:rStyle w:val="Hyperlink"/>
          </w:rPr>
          <w:t>15/2018/TT-BTTTT</w:t>
        </w:r>
      </w:hyperlink>
      <w:r w:rsidRPr="00AF15B2">
        <w:t> ngày 15/11/2018 và Thông tư số </w:t>
      </w:r>
      <w:hyperlink r:id="rId3" w:tgtFrame="_blank" w:tooltip="Thông tư 10/2020/TT-BTTTT" w:history="1">
        <w:r w:rsidRPr="00AF15B2">
          <w:rPr>
            <w:rStyle w:val="Hyperlink"/>
          </w:rPr>
          <w:t>10/2020/TT-BTTTT</w:t>
        </w:r>
      </w:hyperlink>
      <w:r w:rsidRPr="00AF15B2">
        <w:t> ngày 07/5/2020).</w:t>
      </w:r>
    </w:p>
  </w:footnote>
  <w:footnote w:id="4">
    <w:p w14:paraId="0B42C085" w14:textId="77777777" w:rsidR="00C710D8" w:rsidRPr="00C30FB4" w:rsidRDefault="00C710D8" w:rsidP="00D13EE6">
      <w:pPr>
        <w:pStyle w:val="FootnoteText"/>
        <w:jc w:val="both"/>
        <w:rPr>
          <w:rFonts w:ascii="Times New Roman" w:hAnsi="Times New Roman" w:cs="Times New Roman"/>
          <w:sz w:val="24"/>
          <w:szCs w:val="24"/>
        </w:rPr>
      </w:pPr>
      <w:r w:rsidRPr="00C30FB4">
        <w:rPr>
          <w:rStyle w:val="FootnoteReference"/>
          <w:rFonts w:ascii="Times New Roman" w:hAnsi="Times New Roman" w:cs="Times New Roman"/>
          <w:sz w:val="24"/>
          <w:szCs w:val="24"/>
        </w:rPr>
        <w:footnoteRef/>
      </w:r>
      <w:r w:rsidRPr="00C30FB4">
        <w:rPr>
          <w:rFonts w:ascii="Times New Roman" w:hAnsi="Times New Roman" w:cs="Times New Roman"/>
          <w:sz w:val="24"/>
          <w:szCs w:val="24"/>
        </w:rPr>
        <w:t xml:space="preserve"> </w:t>
      </w:r>
      <w:r w:rsidRPr="006A589B">
        <w:t xml:space="preserve">Nghị định </w:t>
      </w:r>
      <w:r w:rsidRPr="006A589B">
        <w:rPr>
          <w:rStyle w:val="Hyperlink"/>
        </w:rPr>
        <w:t>15/2020/NĐ-CP</w:t>
      </w:r>
      <w:r w:rsidRPr="006A589B">
        <w:t xml:space="preserve"> ngày 03/02/2020 và được sửa đổi, bổ sung một số điều tại Nghị định số </w:t>
      </w:r>
      <w:r w:rsidRPr="006A589B">
        <w:rPr>
          <w:rStyle w:val="Hyperlink"/>
        </w:rPr>
        <w:t xml:space="preserve">14/2022/NĐ-CP </w:t>
      </w:r>
      <w:r w:rsidRPr="006A589B">
        <w:t xml:space="preserve">ngày 27/01/2022 của Chính phủ </w:t>
      </w:r>
      <w:r>
        <w:t>Q</w:t>
      </w:r>
      <w:r w:rsidRPr="006A589B">
        <w:t>uy định xử phạt vi phạm hành chính trong lĩnh vực bưu chính, viễn thông, tần số vô tuyến điện, công nghệ thông tin và giao dịch điện tử.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159106"/>
      <w:docPartObj>
        <w:docPartGallery w:val="Page Numbers (Top of Page)"/>
        <w:docPartUnique/>
      </w:docPartObj>
    </w:sdtPr>
    <w:sdtEndPr>
      <w:rPr>
        <w:noProof/>
      </w:rPr>
    </w:sdtEndPr>
    <w:sdtContent>
      <w:p w14:paraId="4A6A96C4" w14:textId="72CB9CF5" w:rsidR="00E570DA" w:rsidRDefault="00E570DA">
        <w:pPr>
          <w:pStyle w:val="Header"/>
          <w:jc w:val="center"/>
        </w:pPr>
        <w:r>
          <w:fldChar w:fldCharType="begin"/>
        </w:r>
        <w:r>
          <w:instrText xml:space="preserve"> PAGE   \* MERGEFORMAT </w:instrText>
        </w:r>
        <w:r>
          <w:fldChar w:fldCharType="separate"/>
        </w:r>
        <w:r w:rsidR="000A3E89">
          <w:rPr>
            <w:noProof/>
          </w:rPr>
          <w:t>2</w:t>
        </w:r>
        <w:r>
          <w:rPr>
            <w:noProof/>
          </w:rPr>
          <w:fldChar w:fldCharType="end"/>
        </w:r>
      </w:p>
    </w:sdtContent>
  </w:sdt>
  <w:p w14:paraId="207AABA8" w14:textId="77777777" w:rsidR="00E570DA" w:rsidRDefault="00E57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27AA"/>
    <w:multiLevelType w:val="multilevel"/>
    <w:tmpl w:val="D270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141A9"/>
    <w:multiLevelType w:val="multilevel"/>
    <w:tmpl w:val="7366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5351D"/>
    <w:multiLevelType w:val="multilevel"/>
    <w:tmpl w:val="93F8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735D9"/>
    <w:multiLevelType w:val="multilevel"/>
    <w:tmpl w:val="E376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E771D"/>
    <w:multiLevelType w:val="hybridMultilevel"/>
    <w:tmpl w:val="8D186860"/>
    <w:lvl w:ilvl="0" w:tplc="0ECE51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850224"/>
    <w:multiLevelType w:val="multilevel"/>
    <w:tmpl w:val="A66A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1353B"/>
    <w:multiLevelType w:val="multilevel"/>
    <w:tmpl w:val="C6287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4C16BF"/>
    <w:multiLevelType w:val="multilevel"/>
    <w:tmpl w:val="C5D2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331DB"/>
    <w:multiLevelType w:val="multilevel"/>
    <w:tmpl w:val="DC64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E25DCF"/>
    <w:multiLevelType w:val="multilevel"/>
    <w:tmpl w:val="3BD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C11D27"/>
    <w:multiLevelType w:val="multilevel"/>
    <w:tmpl w:val="0C58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6B6FC6"/>
    <w:multiLevelType w:val="multilevel"/>
    <w:tmpl w:val="93E6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1A679F"/>
    <w:multiLevelType w:val="multilevel"/>
    <w:tmpl w:val="1A5238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0"/>
  </w:num>
  <w:num w:numId="4">
    <w:abstractNumId w:val="1"/>
  </w:num>
  <w:num w:numId="5">
    <w:abstractNumId w:val="9"/>
  </w:num>
  <w:num w:numId="6">
    <w:abstractNumId w:val="11"/>
  </w:num>
  <w:num w:numId="7">
    <w:abstractNumId w:val="5"/>
  </w:num>
  <w:num w:numId="8">
    <w:abstractNumId w:val="0"/>
  </w:num>
  <w:num w:numId="9">
    <w:abstractNumId w:val="7"/>
  </w:num>
  <w:num w:numId="10">
    <w:abstractNumId w:val="3"/>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D4"/>
    <w:rsid w:val="00000AB7"/>
    <w:rsid w:val="00024C21"/>
    <w:rsid w:val="00027E92"/>
    <w:rsid w:val="00047240"/>
    <w:rsid w:val="00084B87"/>
    <w:rsid w:val="00085302"/>
    <w:rsid w:val="000917FE"/>
    <w:rsid w:val="0009780D"/>
    <w:rsid w:val="000A3E89"/>
    <w:rsid w:val="000B46B5"/>
    <w:rsid w:val="000D6C2A"/>
    <w:rsid w:val="000F54F6"/>
    <w:rsid w:val="00100292"/>
    <w:rsid w:val="00115B61"/>
    <w:rsid w:val="00116035"/>
    <w:rsid w:val="0012102D"/>
    <w:rsid w:val="00165125"/>
    <w:rsid w:val="001B0091"/>
    <w:rsid w:val="001C09A4"/>
    <w:rsid w:val="001D3A82"/>
    <w:rsid w:val="001D5BB8"/>
    <w:rsid w:val="001E4713"/>
    <w:rsid w:val="001F1377"/>
    <w:rsid w:val="001F2D52"/>
    <w:rsid w:val="00225E59"/>
    <w:rsid w:val="0022752B"/>
    <w:rsid w:val="00227677"/>
    <w:rsid w:val="00240DC0"/>
    <w:rsid w:val="00246BAD"/>
    <w:rsid w:val="00251ADA"/>
    <w:rsid w:val="002528CA"/>
    <w:rsid w:val="00256E7F"/>
    <w:rsid w:val="002654F3"/>
    <w:rsid w:val="00270A91"/>
    <w:rsid w:val="00292355"/>
    <w:rsid w:val="002A145D"/>
    <w:rsid w:val="002A77BC"/>
    <w:rsid w:val="002E04A3"/>
    <w:rsid w:val="00304FEA"/>
    <w:rsid w:val="0031349A"/>
    <w:rsid w:val="003259D0"/>
    <w:rsid w:val="0036283D"/>
    <w:rsid w:val="003666ED"/>
    <w:rsid w:val="00371223"/>
    <w:rsid w:val="00371E33"/>
    <w:rsid w:val="003772CA"/>
    <w:rsid w:val="003A0701"/>
    <w:rsid w:val="003A4A3D"/>
    <w:rsid w:val="003B3CE3"/>
    <w:rsid w:val="003C0D01"/>
    <w:rsid w:val="003C24F8"/>
    <w:rsid w:val="003D10DF"/>
    <w:rsid w:val="003D2954"/>
    <w:rsid w:val="003F7FA6"/>
    <w:rsid w:val="004065BC"/>
    <w:rsid w:val="00422ACF"/>
    <w:rsid w:val="00430B39"/>
    <w:rsid w:val="0043705E"/>
    <w:rsid w:val="00463ED3"/>
    <w:rsid w:val="00484119"/>
    <w:rsid w:val="0048637B"/>
    <w:rsid w:val="004B7E91"/>
    <w:rsid w:val="004C564E"/>
    <w:rsid w:val="004C6316"/>
    <w:rsid w:val="004D4530"/>
    <w:rsid w:val="004D5B71"/>
    <w:rsid w:val="004D7776"/>
    <w:rsid w:val="004E0363"/>
    <w:rsid w:val="004F45A2"/>
    <w:rsid w:val="00507B7F"/>
    <w:rsid w:val="00510575"/>
    <w:rsid w:val="00515C6E"/>
    <w:rsid w:val="00526083"/>
    <w:rsid w:val="00534105"/>
    <w:rsid w:val="00540FF2"/>
    <w:rsid w:val="00542A4F"/>
    <w:rsid w:val="00545655"/>
    <w:rsid w:val="00547BA2"/>
    <w:rsid w:val="00553559"/>
    <w:rsid w:val="005869EB"/>
    <w:rsid w:val="0059121D"/>
    <w:rsid w:val="00591F15"/>
    <w:rsid w:val="005920A4"/>
    <w:rsid w:val="00596F4B"/>
    <w:rsid w:val="005C4228"/>
    <w:rsid w:val="005F35A0"/>
    <w:rsid w:val="00603C2A"/>
    <w:rsid w:val="00606A06"/>
    <w:rsid w:val="006070F1"/>
    <w:rsid w:val="00627110"/>
    <w:rsid w:val="00627633"/>
    <w:rsid w:val="006331A1"/>
    <w:rsid w:val="006340CE"/>
    <w:rsid w:val="00637207"/>
    <w:rsid w:val="00646ADB"/>
    <w:rsid w:val="00654B62"/>
    <w:rsid w:val="00672A00"/>
    <w:rsid w:val="00697023"/>
    <w:rsid w:val="006A0B3F"/>
    <w:rsid w:val="006B387F"/>
    <w:rsid w:val="006C6D23"/>
    <w:rsid w:val="006D13AD"/>
    <w:rsid w:val="006D7540"/>
    <w:rsid w:val="006E3C80"/>
    <w:rsid w:val="006E5E92"/>
    <w:rsid w:val="00706194"/>
    <w:rsid w:val="007315EE"/>
    <w:rsid w:val="007401E7"/>
    <w:rsid w:val="007419BC"/>
    <w:rsid w:val="00751EEB"/>
    <w:rsid w:val="00761CDA"/>
    <w:rsid w:val="00774C3F"/>
    <w:rsid w:val="00793EB0"/>
    <w:rsid w:val="00795B4A"/>
    <w:rsid w:val="007A208F"/>
    <w:rsid w:val="007A5F33"/>
    <w:rsid w:val="007E00E6"/>
    <w:rsid w:val="007E301F"/>
    <w:rsid w:val="007F38FF"/>
    <w:rsid w:val="00802BAD"/>
    <w:rsid w:val="0080396A"/>
    <w:rsid w:val="00810F63"/>
    <w:rsid w:val="00813A00"/>
    <w:rsid w:val="0081594F"/>
    <w:rsid w:val="008215FC"/>
    <w:rsid w:val="00821D7E"/>
    <w:rsid w:val="00823523"/>
    <w:rsid w:val="00825299"/>
    <w:rsid w:val="008314AF"/>
    <w:rsid w:val="008366BE"/>
    <w:rsid w:val="00852481"/>
    <w:rsid w:val="00855751"/>
    <w:rsid w:val="00865E69"/>
    <w:rsid w:val="008801F4"/>
    <w:rsid w:val="0089476F"/>
    <w:rsid w:val="00895187"/>
    <w:rsid w:val="008A7CC2"/>
    <w:rsid w:val="008C50CF"/>
    <w:rsid w:val="008C678F"/>
    <w:rsid w:val="008E39FD"/>
    <w:rsid w:val="008F48F4"/>
    <w:rsid w:val="0091373E"/>
    <w:rsid w:val="00913B2D"/>
    <w:rsid w:val="009166D0"/>
    <w:rsid w:val="0093359B"/>
    <w:rsid w:val="00942F96"/>
    <w:rsid w:val="009439B4"/>
    <w:rsid w:val="00946298"/>
    <w:rsid w:val="00951233"/>
    <w:rsid w:val="0097557B"/>
    <w:rsid w:val="009869A5"/>
    <w:rsid w:val="00987F80"/>
    <w:rsid w:val="0099379F"/>
    <w:rsid w:val="009A2ED4"/>
    <w:rsid w:val="009E0224"/>
    <w:rsid w:val="009E08FE"/>
    <w:rsid w:val="009F06E7"/>
    <w:rsid w:val="009F207E"/>
    <w:rsid w:val="009F43B6"/>
    <w:rsid w:val="00A01F03"/>
    <w:rsid w:val="00A05100"/>
    <w:rsid w:val="00A16FCB"/>
    <w:rsid w:val="00A17031"/>
    <w:rsid w:val="00A33104"/>
    <w:rsid w:val="00A35699"/>
    <w:rsid w:val="00A54CF2"/>
    <w:rsid w:val="00A55F39"/>
    <w:rsid w:val="00A72A91"/>
    <w:rsid w:val="00A80C20"/>
    <w:rsid w:val="00A83906"/>
    <w:rsid w:val="00A8784E"/>
    <w:rsid w:val="00A920D7"/>
    <w:rsid w:val="00A9759A"/>
    <w:rsid w:val="00AA0A43"/>
    <w:rsid w:val="00AA6F18"/>
    <w:rsid w:val="00AB25DE"/>
    <w:rsid w:val="00AC08CC"/>
    <w:rsid w:val="00AD38AF"/>
    <w:rsid w:val="00AE15CA"/>
    <w:rsid w:val="00AE5214"/>
    <w:rsid w:val="00AE6836"/>
    <w:rsid w:val="00B0213F"/>
    <w:rsid w:val="00B04615"/>
    <w:rsid w:val="00B1054D"/>
    <w:rsid w:val="00B209C9"/>
    <w:rsid w:val="00B45125"/>
    <w:rsid w:val="00B751EB"/>
    <w:rsid w:val="00BB461E"/>
    <w:rsid w:val="00BD546B"/>
    <w:rsid w:val="00BD7ABB"/>
    <w:rsid w:val="00BE64AD"/>
    <w:rsid w:val="00BF26FC"/>
    <w:rsid w:val="00C21216"/>
    <w:rsid w:val="00C4173B"/>
    <w:rsid w:val="00C4667C"/>
    <w:rsid w:val="00C52EF8"/>
    <w:rsid w:val="00C67A14"/>
    <w:rsid w:val="00C710D8"/>
    <w:rsid w:val="00C91D16"/>
    <w:rsid w:val="00CA0F9C"/>
    <w:rsid w:val="00CA3652"/>
    <w:rsid w:val="00CC5192"/>
    <w:rsid w:val="00CC72E6"/>
    <w:rsid w:val="00CD608B"/>
    <w:rsid w:val="00D0408D"/>
    <w:rsid w:val="00D13EE6"/>
    <w:rsid w:val="00D23BF8"/>
    <w:rsid w:val="00D44422"/>
    <w:rsid w:val="00D65D31"/>
    <w:rsid w:val="00D81A73"/>
    <w:rsid w:val="00DB1120"/>
    <w:rsid w:val="00DB353B"/>
    <w:rsid w:val="00DC1DFD"/>
    <w:rsid w:val="00DC7408"/>
    <w:rsid w:val="00DE6FDB"/>
    <w:rsid w:val="00DF156B"/>
    <w:rsid w:val="00E04A1F"/>
    <w:rsid w:val="00E25A35"/>
    <w:rsid w:val="00E30F14"/>
    <w:rsid w:val="00E320B7"/>
    <w:rsid w:val="00E35C2D"/>
    <w:rsid w:val="00E41248"/>
    <w:rsid w:val="00E44E7B"/>
    <w:rsid w:val="00E51B19"/>
    <w:rsid w:val="00E52926"/>
    <w:rsid w:val="00E5636B"/>
    <w:rsid w:val="00E570DA"/>
    <w:rsid w:val="00E80377"/>
    <w:rsid w:val="00EA3C7F"/>
    <w:rsid w:val="00EB1ABD"/>
    <w:rsid w:val="00ED147A"/>
    <w:rsid w:val="00ED241D"/>
    <w:rsid w:val="00EE0DB3"/>
    <w:rsid w:val="00EE7540"/>
    <w:rsid w:val="00EF3C87"/>
    <w:rsid w:val="00EF7DED"/>
    <w:rsid w:val="00F00993"/>
    <w:rsid w:val="00F20DF2"/>
    <w:rsid w:val="00F5151C"/>
    <w:rsid w:val="00F54C19"/>
    <w:rsid w:val="00F912CD"/>
    <w:rsid w:val="00F9196A"/>
    <w:rsid w:val="00FA11E6"/>
    <w:rsid w:val="00FB38CD"/>
    <w:rsid w:val="00FB5E3D"/>
    <w:rsid w:val="00FD73E4"/>
    <w:rsid w:val="00FE24A6"/>
    <w:rsid w:val="00FE42EC"/>
    <w:rsid w:val="00FE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746E"/>
  <w15:docId w15:val="{77C6A12E-D5CA-46C0-8B4E-15236BD4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2E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2A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ED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2AC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22A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2ACF"/>
    <w:rPr>
      <w:b/>
      <w:bCs/>
    </w:rPr>
  </w:style>
  <w:style w:type="paragraph" w:styleId="BalloonText">
    <w:name w:val="Balloon Text"/>
    <w:basedOn w:val="Normal"/>
    <w:link w:val="BalloonTextChar"/>
    <w:uiPriority w:val="99"/>
    <w:semiHidden/>
    <w:unhideWhenUsed/>
    <w:rsid w:val="00DB1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120"/>
    <w:rPr>
      <w:rFonts w:ascii="Segoe UI" w:hAnsi="Segoe UI" w:cs="Segoe UI"/>
      <w:sz w:val="18"/>
      <w:szCs w:val="18"/>
    </w:rPr>
  </w:style>
  <w:style w:type="character" w:customStyle="1" w:styleId="truncate">
    <w:name w:val="truncate"/>
    <w:basedOn w:val="DefaultParagraphFont"/>
    <w:rsid w:val="00430B39"/>
  </w:style>
  <w:style w:type="paragraph" w:styleId="Revision">
    <w:name w:val="Revision"/>
    <w:hidden/>
    <w:uiPriority w:val="99"/>
    <w:semiHidden/>
    <w:rsid w:val="00591F15"/>
    <w:pPr>
      <w:spacing w:after="0" w:line="240" w:lineRule="auto"/>
    </w:pPr>
  </w:style>
  <w:style w:type="paragraph" w:styleId="FootnoteText">
    <w:name w:val="footnote text"/>
    <w:basedOn w:val="Normal"/>
    <w:link w:val="FootnoteTextChar"/>
    <w:uiPriority w:val="99"/>
    <w:semiHidden/>
    <w:unhideWhenUsed/>
    <w:rsid w:val="00084B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B87"/>
    <w:rPr>
      <w:sz w:val="20"/>
      <w:szCs w:val="20"/>
    </w:rPr>
  </w:style>
  <w:style w:type="character" w:styleId="FootnoteReference">
    <w:name w:val="footnote reference"/>
    <w:basedOn w:val="DefaultParagraphFont"/>
    <w:uiPriority w:val="99"/>
    <w:semiHidden/>
    <w:unhideWhenUsed/>
    <w:rsid w:val="00084B87"/>
    <w:rPr>
      <w:vertAlign w:val="superscript"/>
    </w:rPr>
  </w:style>
  <w:style w:type="character" w:styleId="Hyperlink">
    <w:name w:val="Hyperlink"/>
    <w:basedOn w:val="DefaultParagraphFont"/>
    <w:unhideWhenUsed/>
    <w:rsid w:val="003C24F8"/>
    <w:rPr>
      <w:color w:val="0563C1" w:themeColor="hyperlink"/>
      <w:u w:val="single"/>
    </w:rPr>
  </w:style>
  <w:style w:type="character" w:customStyle="1" w:styleId="UnresolvedMention1">
    <w:name w:val="Unresolved Mention1"/>
    <w:basedOn w:val="DefaultParagraphFont"/>
    <w:uiPriority w:val="99"/>
    <w:semiHidden/>
    <w:unhideWhenUsed/>
    <w:rsid w:val="00895187"/>
    <w:rPr>
      <w:color w:val="605E5C"/>
      <w:shd w:val="clear" w:color="auto" w:fill="E1DFDD"/>
    </w:rPr>
  </w:style>
  <w:style w:type="character" w:styleId="FollowedHyperlink">
    <w:name w:val="FollowedHyperlink"/>
    <w:basedOn w:val="DefaultParagraphFont"/>
    <w:uiPriority w:val="99"/>
    <w:semiHidden/>
    <w:unhideWhenUsed/>
    <w:rsid w:val="00895187"/>
    <w:rPr>
      <w:color w:val="954F72" w:themeColor="followedHyperlink"/>
      <w:u w:val="single"/>
    </w:rPr>
  </w:style>
  <w:style w:type="paragraph" w:styleId="Header">
    <w:name w:val="header"/>
    <w:basedOn w:val="Normal"/>
    <w:link w:val="HeaderChar"/>
    <w:uiPriority w:val="99"/>
    <w:unhideWhenUsed/>
    <w:rsid w:val="00E57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0DA"/>
  </w:style>
  <w:style w:type="paragraph" w:styleId="Footer">
    <w:name w:val="footer"/>
    <w:basedOn w:val="Normal"/>
    <w:link w:val="FooterChar"/>
    <w:uiPriority w:val="99"/>
    <w:unhideWhenUsed/>
    <w:rsid w:val="00E57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0DA"/>
  </w:style>
  <w:style w:type="character" w:customStyle="1" w:styleId="UnresolvedMention2">
    <w:name w:val="Unresolved Mention2"/>
    <w:basedOn w:val="DefaultParagraphFont"/>
    <w:uiPriority w:val="99"/>
    <w:semiHidden/>
    <w:unhideWhenUsed/>
    <w:rsid w:val="00A01F03"/>
    <w:rPr>
      <w:color w:val="605E5C"/>
      <w:shd w:val="clear" w:color="auto" w:fill="E1DFDD"/>
    </w:rPr>
  </w:style>
  <w:style w:type="paragraph" w:styleId="ListParagraph">
    <w:name w:val="List Paragraph"/>
    <w:basedOn w:val="Normal"/>
    <w:uiPriority w:val="34"/>
    <w:qFormat/>
    <w:rsid w:val="00545655"/>
    <w:pPr>
      <w:ind w:left="720"/>
      <w:contextualSpacing/>
    </w:pPr>
  </w:style>
  <w:style w:type="paragraph" w:styleId="BodyTextIndent3">
    <w:name w:val="Body Text Indent 3"/>
    <w:basedOn w:val="Normal"/>
    <w:link w:val="BodyTextIndent3Char"/>
    <w:rsid w:val="00D13EE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13EE6"/>
    <w:rPr>
      <w:rFonts w:ascii="Times New Roman" w:eastAsia="Times New Roman" w:hAnsi="Times New Roman" w:cs="Times New Roman"/>
      <w:sz w:val="16"/>
      <w:szCs w:val="16"/>
    </w:rPr>
  </w:style>
  <w:style w:type="character" w:customStyle="1" w:styleId="UnresolvedMention">
    <w:name w:val="Unresolved Mention"/>
    <w:basedOn w:val="DefaultParagraphFont"/>
    <w:uiPriority w:val="99"/>
    <w:semiHidden/>
    <w:unhideWhenUsed/>
    <w:rsid w:val="0063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6456">
      <w:bodyDiv w:val="1"/>
      <w:marLeft w:val="0"/>
      <w:marRight w:val="0"/>
      <w:marTop w:val="0"/>
      <w:marBottom w:val="0"/>
      <w:divBdr>
        <w:top w:val="none" w:sz="0" w:space="0" w:color="auto"/>
        <w:left w:val="none" w:sz="0" w:space="0" w:color="auto"/>
        <w:bottom w:val="none" w:sz="0" w:space="0" w:color="auto"/>
        <w:right w:val="none" w:sz="0" w:space="0" w:color="auto"/>
      </w:divBdr>
    </w:div>
    <w:div w:id="179320007">
      <w:bodyDiv w:val="1"/>
      <w:marLeft w:val="0"/>
      <w:marRight w:val="0"/>
      <w:marTop w:val="0"/>
      <w:marBottom w:val="0"/>
      <w:divBdr>
        <w:top w:val="none" w:sz="0" w:space="0" w:color="auto"/>
        <w:left w:val="none" w:sz="0" w:space="0" w:color="auto"/>
        <w:bottom w:val="none" w:sz="0" w:space="0" w:color="auto"/>
        <w:right w:val="none" w:sz="0" w:space="0" w:color="auto"/>
      </w:divBdr>
    </w:div>
    <w:div w:id="297801520">
      <w:bodyDiv w:val="1"/>
      <w:marLeft w:val="0"/>
      <w:marRight w:val="0"/>
      <w:marTop w:val="0"/>
      <w:marBottom w:val="0"/>
      <w:divBdr>
        <w:top w:val="none" w:sz="0" w:space="0" w:color="auto"/>
        <w:left w:val="none" w:sz="0" w:space="0" w:color="auto"/>
        <w:bottom w:val="none" w:sz="0" w:space="0" w:color="auto"/>
        <w:right w:val="none" w:sz="0" w:space="0" w:color="auto"/>
      </w:divBdr>
    </w:div>
    <w:div w:id="426847526">
      <w:bodyDiv w:val="1"/>
      <w:marLeft w:val="0"/>
      <w:marRight w:val="0"/>
      <w:marTop w:val="0"/>
      <w:marBottom w:val="0"/>
      <w:divBdr>
        <w:top w:val="none" w:sz="0" w:space="0" w:color="auto"/>
        <w:left w:val="none" w:sz="0" w:space="0" w:color="auto"/>
        <w:bottom w:val="none" w:sz="0" w:space="0" w:color="auto"/>
        <w:right w:val="none" w:sz="0" w:space="0" w:color="auto"/>
      </w:divBdr>
      <w:divsChild>
        <w:div w:id="1935940660">
          <w:marLeft w:val="0"/>
          <w:marRight w:val="0"/>
          <w:marTop w:val="0"/>
          <w:marBottom w:val="0"/>
          <w:divBdr>
            <w:top w:val="none" w:sz="0" w:space="0" w:color="auto"/>
            <w:left w:val="none" w:sz="0" w:space="0" w:color="auto"/>
            <w:bottom w:val="none" w:sz="0" w:space="0" w:color="auto"/>
            <w:right w:val="none" w:sz="0" w:space="0" w:color="auto"/>
          </w:divBdr>
        </w:div>
        <w:div w:id="1490370410">
          <w:marLeft w:val="0"/>
          <w:marRight w:val="0"/>
          <w:marTop w:val="0"/>
          <w:marBottom w:val="0"/>
          <w:divBdr>
            <w:top w:val="none" w:sz="0" w:space="0" w:color="auto"/>
            <w:left w:val="none" w:sz="0" w:space="0" w:color="auto"/>
            <w:bottom w:val="none" w:sz="0" w:space="0" w:color="auto"/>
            <w:right w:val="none" w:sz="0" w:space="0" w:color="auto"/>
          </w:divBdr>
        </w:div>
      </w:divsChild>
    </w:div>
    <w:div w:id="738478347">
      <w:bodyDiv w:val="1"/>
      <w:marLeft w:val="0"/>
      <w:marRight w:val="0"/>
      <w:marTop w:val="0"/>
      <w:marBottom w:val="0"/>
      <w:divBdr>
        <w:top w:val="none" w:sz="0" w:space="0" w:color="auto"/>
        <w:left w:val="none" w:sz="0" w:space="0" w:color="auto"/>
        <w:bottom w:val="none" w:sz="0" w:space="0" w:color="auto"/>
        <w:right w:val="none" w:sz="0" w:space="0" w:color="auto"/>
      </w:divBdr>
    </w:div>
    <w:div w:id="767237673">
      <w:bodyDiv w:val="1"/>
      <w:marLeft w:val="0"/>
      <w:marRight w:val="0"/>
      <w:marTop w:val="0"/>
      <w:marBottom w:val="0"/>
      <w:divBdr>
        <w:top w:val="none" w:sz="0" w:space="0" w:color="auto"/>
        <w:left w:val="none" w:sz="0" w:space="0" w:color="auto"/>
        <w:bottom w:val="none" w:sz="0" w:space="0" w:color="auto"/>
        <w:right w:val="none" w:sz="0" w:space="0" w:color="auto"/>
      </w:divBdr>
    </w:div>
    <w:div w:id="961691267">
      <w:bodyDiv w:val="1"/>
      <w:marLeft w:val="0"/>
      <w:marRight w:val="0"/>
      <w:marTop w:val="0"/>
      <w:marBottom w:val="0"/>
      <w:divBdr>
        <w:top w:val="none" w:sz="0" w:space="0" w:color="auto"/>
        <w:left w:val="none" w:sz="0" w:space="0" w:color="auto"/>
        <w:bottom w:val="none" w:sz="0" w:space="0" w:color="auto"/>
        <w:right w:val="none" w:sz="0" w:space="0" w:color="auto"/>
      </w:divBdr>
    </w:div>
    <w:div w:id="1217620308">
      <w:bodyDiv w:val="1"/>
      <w:marLeft w:val="0"/>
      <w:marRight w:val="0"/>
      <w:marTop w:val="0"/>
      <w:marBottom w:val="0"/>
      <w:divBdr>
        <w:top w:val="none" w:sz="0" w:space="0" w:color="auto"/>
        <w:left w:val="none" w:sz="0" w:space="0" w:color="auto"/>
        <w:bottom w:val="none" w:sz="0" w:space="0" w:color="auto"/>
        <w:right w:val="none" w:sz="0" w:space="0" w:color="auto"/>
      </w:divBdr>
    </w:div>
    <w:div w:id="1825394986">
      <w:bodyDiv w:val="1"/>
      <w:marLeft w:val="0"/>
      <w:marRight w:val="0"/>
      <w:marTop w:val="0"/>
      <w:marBottom w:val="0"/>
      <w:divBdr>
        <w:top w:val="none" w:sz="0" w:space="0" w:color="auto"/>
        <w:left w:val="none" w:sz="0" w:space="0" w:color="auto"/>
        <w:bottom w:val="none" w:sz="0" w:space="0" w:color="auto"/>
        <w:right w:val="none" w:sz="0" w:space="0" w:color="auto"/>
      </w:divBdr>
    </w:div>
    <w:div w:id="20596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rfd.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fd.gov.vn/WL/BList/blacklis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huvienphapluat.vn/van-ban/cong-nghe-thong-tin/thong-tu-30-2011-tt-btttt-chung-nhan-hop-quy-va-cong-bo-hop-quy-131731.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cong-nghe-thong-tin/thong-tu-10-2020-tt-btttt-sua-doi-thong-tu-30-2011-tt-btttt-chung-nhan-hop-quy-442361.aspx" TargetMode="External"/><Relationship Id="rId2" Type="http://schemas.openxmlformats.org/officeDocument/2006/relationships/hyperlink" Target="https://thuvienphapluat.vn/van-ban/thuong-mai/thong-tu-15-2018-tt-btttt-chung-nhan-hop-quy-cong-bo-hop-quy-san-pham-nganh-cong-nghe-400214.aspx" TargetMode="External"/><Relationship Id="rId1" Type="http://schemas.openxmlformats.org/officeDocument/2006/relationships/hyperlink" Target="https://thuvienphapluat.vn/van-ban/cong-nghe-thong-tin/thong-tu-30-2011-tt-btttt-chung-nhan-hop-quy-va-cong-bo-hop-quy-1317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286C-6C27-4B91-9508-044F869E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NgoNhatSon</dc:creator>
  <cp:lastModifiedBy>NgoNhatSon</cp:lastModifiedBy>
  <cp:revision>10</cp:revision>
  <cp:lastPrinted>2025-02-21T09:34:00Z</cp:lastPrinted>
  <dcterms:created xsi:type="dcterms:W3CDTF">2025-06-23T15:18:00Z</dcterms:created>
  <dcterms:modified xsi:type="dcterms:W3CDTF">2025-08-25T03:57:00Z</dcterms:modified>
</cp:coreProperties>
</file>