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BED" w14:textId="07830CA7" w:rsidR="00E12A3A" w:rsidRPr="00E12A3A" w:rsidRDefault="00E12A3A" w:rsidP="00552FCE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E12A3A">
        <w:rPr>
          <w:b/>
          <w:bCs/>
          <w:sz w:val="28"/>
          <w:szCs w:val="28"/>
        </w:rPr>
        <w:t>SINH HOẠT CHUYÊN ĐỀ TỔ KHOA HỌC XÃ HỘI</w:t>
      </w:r>
    </w:p>
    <w:p w14:paraId="3D8C3474" w14:textId="2EFEBC98" w:rsidR="00E12A3A" w:rsidRPr="00E12A3A" w:rsidRDefault="00552FCE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rStyle w:val="Emphasis"/>
          <w:rFonts w:eastAsiaTheme="majorEastAsia"/>
          <w:sz w:val="28"/>
          <w:szCs w:val="28"/>
        </w:rPr>
        <w:t xml:space="preserve">Thực hiện kế hoạch tổ  Khoa học xã hội. </w:t>
      </w:r>
      <w:r w:rsidR="00E12A3A" w:rsidRPr="00E12A3A">
        <w:rPr>
          <w:rStyle w:val="Emphasis"/>
          <w:rFonts w:eastAsiaTheme="majorEastAsia"/>
          <w:sz w:val="28"/>
          <w:szCs w:val="28"/>
        </w:rPr>
        <w:t xml:space="preserve">Ngày </w:t>
      </w:r>
      <w:r w:rsidR="00E12A3A" w:rsidRPr="00E12A3A">
        <w:rPr>
          <w:rStyle w:val="Emphasis"/>
          <w:rFonts w:eastAsiaTheme="majorEastAsia"/>
          <w:sz w:val="28"/>
          <w:szCs w:val="28"/>
        </w:rPr>
        <w:t xml:space="preserve">19 </w:t>
      </w:r>
      <w:r w:rsidR="00E12A3A" w:rsidRPr="00E12A3A">
        <w:rPr>
          <w:rStyle w:val="Emphasis"/>
          <w:rFonts w:eastAsiaTheme="majorEastAsia"/>
          <w:sz w:val="28"/>
          <w:szCs w:val="28"/>
        </w:rPr>
        <w:t>tháng</w:t>
      </w:r>
      <w:r w:rsidR="00E12A3A" w:rsidRPr="00E12A3A">
        <w:rPr>
          <w:rStyle w:val="Emphasis"/>
          <w:rFonts w:eastAsiaTheme="majorEastAsia"/>
          <w:sz w:val="28"/>
          <w:szCs w:val="28"/>
        </w:rPr>
        <w:t xml:space="preserve"> 11 </w:t>
      </w:r>
      <w:r w:rsidR="00E12A3A" w:rsidRPr="00E12A3A">
        <w:rPr>
          <w:rStyle w:val="Emphasis"/>
          <w:rFonts w:eastAsiaTheme="majorEastAsia"/>
          <w:sz w:val="28"/>
          <w:szCs w:val="28"/>
        </w:rPr>
        <w:t xml:space="preserve"> năm</w:t>
      </w:r>
      <w:r w:rsidR="00E12A3A" w:rsidRPr="00E12A3A">
        <w:rPr>
          <w:rStyle w:val="Emphasis"/>
          <w:rFonts w:eastAsiaTheme="majorEastAsia"/>
          <w:sz w:val="28"/>
          <w:szCs w:val="28"/>
        </w:rPr>
        <w:t xml:space="preserve"> 2025</w:t>
      </w:r>
      <w:r>
        <w:rPr>
          <w:rStyle w:val="Emphasis"/>
          <w:rFonts w:eastAsiaTheme="majorEastAsia"/>
          <w:sz w:val="28"/>
          <w:szCs w:val="28"/>
        </w:rPr>
        <w:t xml:space="preserve"> </w:t>
      </w:r>
      <w:r w:rsidR="00E12A3A" w:rsidRPr="00E12A3A">
        <w:rPr>
          <w:sz w:val="28"/>
          <w:szCs w:val="28"/>
        </w:rPr>
        <w:t xml:space="preserve">tổ </w:t>
      </w:r>
      <w:r>
        <w:rPr>
          <w:sz w:val="28"/>
          <w:szCs w:val="28"/>
        </w:rPr>
        <w:t>đã tổ chức</w:t>
      </w:r>
      <w:r w:rsidR="00E12A3A" w:rsidRPr="00E12A3A">
        <w:rPr>
          <w:sz w:val="28"/>
          <w:szCs w:val="28"/>
        </w:rPr>
        <w:t xml:space="preserve"> buổi </w:t>
      </w:r>
      <w:r w:rsidR="00E12A3A" w:rsidRPr="00E12A3A">
        <w:rPr>
          <w:rStyle w:val="Strong"/>
          <w:rFonts w:eastAsiaTheme="majorEastAsia"/>
          <w:sz w:val="28"/>
          <w:szCs w:val="28"/>
        </w:rPr>
        <w:t>sinh hoạt chuyên môn theo hướng nghiên cứu bài học</w:t>
      </w:r>
      <w:r w:rsidR="00E12A3A" w:rsidRPr="00E12A3A">
        <w:rPr>
          <w:sz w:val="28"/>
          <w:szCs w:val="28"/>
        </w:rPr>
        <w:t xml:space="preserve">, kết hợp </w:t>
      </w:r>
      <w:r w:rsidR="00E12A3A" w:rsidRPr="00E12A3A">
        <w:rPr>
          <w:rStyle w:val="Strong"/>
          <w:rFonts w:eastAsiaTheme="majorEastAsia"/>
          <w:sz w:val="28"/>
          <w:szCs w:val="28"/>
        </w:rPr>
        <w:t>ứng dụng công nghệ số và phần mềm AI</w:t>
      </w:r>
      <w:r w:rsidR="00E12A3A" w:rsidRPr="00E12A3A">
        <w:rPr>
          <w:sz w:val="28"/>
          <w:szCs w:val="28"/>
        </w:rPr>
        <w:t xml:space="preserve"> trong phân tích, thiết kế hoạt động dạy học.</w:t>
      </w:r>
    </w:p>
    <w:p w14:paraId="21DFDEB6" w14:textId="77777777" w:rsidR="00552FCE" w:rsidRDefault="00E12A3A" w:rsidP="00552FCE">
      <w:pPr>
        <w:pStyle w:val="NormalWeb"/>
        <w:spacing w:before="0" w:beforeAutospacing="0" w:after="0" w:afterAutospacing="0" w:line="276" w:lineRule="auto"/>
        <w:ind w:left="720" w:hanging="720"/>
        <w:jc w:val="both"/>
        <w:rPr>
          <w:rStyle w:val="Strong"/>
          <w:rFonts w:eastAsiaTheme="majorEastAsia"/>
          <w:sz w:val="28"/>
          <w:szCs w:val="28"/>
        </w:rPr>
      </w:pPr>
      <w:r w:rsidRPr="00E12A3A">
        <w:rPr>
          <w:rStyle w:val="Strong"/>
          <w:rFonts w:eastAsiaTheme="majorEastAsia"/>
          <w:sz w:val="28"/>
          <w:szCs w:val="28"/>
        </w:rPr>
        <w:t>Điểm nhấn của buổi sinh hoạt:</w:t>
      </w:r>
    </w:p>
    <w:p w14:paraId="46C51125" w14:textId="53A2A6A5" w:rsidR="00E12A3A" w:rsidRPr="00E12A3A" w:rsidRDefault="00E12A3A" w:rsidP="00552FC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2A3A">
        <w:rPr>
          <w:sz w:val="28"/>
          <w:szCs w:val="28"/>
        </w:rPr>
        <w:t xml:space="preserve">Trong quá trình chuẩn bị và thực hiện tiết dạy minh họa, giáo viên đã sử dụng </w:t>
      </w:r>
      <w:r w:rsidRPr="00E12A3A">
        <w:rPr>
          <w:rStyle w:val="Strong"/>
          <w:rFonts w:eastAsiaTheme="majorEastAsia"/>
          <w:sz w:val="28"/>
          <w:szCs w:val="28"/>
        </w:rPr>
        <w:t>các công cụ AI</w:t>
      </w:r>
      <w:r w:rsidRPr="00E12A3A">
        <w:rPr>
          <w:sz w:val="28"/>
          <w:szCs w:val="28"/>
        </w:rPr>
        <w:t xml:space="preserve"> để:</w:t>
      </w:r>
    </w:p>
    <w:p w14:paraId="112F8B77" w14:textId="772ADE5E" w:rsidR="00E12A3A" w:rsidRPr="00E12A3A" w:rsidRDefault="00552FCE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E12A3A" w:rsidRPr="00E12A3A">
        <w:rPr>
          <w:sz w:val="28"/>
          <w:szCs w:val="28"/>
        </w:rPr>
        <w:t xml:space="preserve">Tạo </w:t>
      </w:r>
      <w:r w:rsidR="00E12A3A" w:rsidRPr="00E12A3A">
        <w:rPr>
          <w:rStyle w:val="Strong"/>
          <w:rFonts w:eastAsiaTheme="majorEastAsia"/>
          <w:sz w:val="28"/>
          <w:szCs w:val="28"/>
        </w:rPr>
        <w:t>bản đồ tư duy trực quan</w:t>
      </w:r>
      <w:r w:rsidR="00E12A3A" w:rsidRPr="00E12A3A">
        <w:rPr>
          <w:sz w:val="28"/>
          <w:szCs w:val="28"/>
        </w:rPr>
        <w:t xml:space="preserve"> về tình hình kinh tế – xã hội Ấn Độ từ TK XIV–XIX.</w:t>
      </w:r>
    </w:p>
    <w:p w14:paraId="68061198" w14:textId="4E42C2CB" w:rsidR="00E12A3A" w:rsidRPr="00E12A3A" w:rsidRDefault="00552FCE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E12A3A" w:rsidRPr="00E12A3A">
        <w:rPr>
          <w:sz w:val="28"/>
          <w:szCs w:val="28"/>
        </w:rPr>
        <w:t xml:space="preserve">Sinh ảnh mô phỏng </w:t>
      </w:r>
      <w:r w:rsidR="00E12A3A" w:rsidRPr="00E12A3A">
        <w:rPr>
          <w:rStyle w:val="Strong"/>
          <w:rFonts w:eastAsiaTheme="majorEastAsia"/>
          <w:sz w:val="28"/>
          <w:szCs w:val="28"/>
        </w:rPr>
        <w:t>kiến trúc, văn hóa và thương mại Ấn Độ thời phong kiến</w:t>
      </w:r>
      <w:r w:rsidR="00E12A3A" w:rsidRPr="00E12A3A">
        <w:rPr>
          <w:sz w:val="28"/>
          <w:szCs w:val="28"/>
        </w:rPr>
        <w:t xml:space="preserve"> để tăng hứng thú cho học sinh.</w:t>
      </w:r>
    </w:p>
    <w:p w14:paraId="4BDDEB5B" w14:textId="7C9798C0" w:rsidR="00E12A3A" w:rsidRPr="00E12A3A" w:rsidRDefault="00552FCE" w:rsidP="00552FCE">
      <w:pPr>
        <w:pStyle w:val="NormalWeb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E12A3A" w:rsidRPr="00E12A3A">
        <w:rPr>
          <w:sz w:val="28"/>
          <w:szCs w:val="28"/>
        </w:rPr>
        <w:t>Phân tích dữ liệu phản hồi của học sinh nhằm điều chỉnh hoạt động học tập phù hợp.</w:t>
      </w:r>
      <w:r w:rsidR="00E12A3A" w:rsidRPr="00E12A3A">
        <w:rPr>
          <w:sz w:val="28"/>
          <w:szCs w:val="28"/>
        </w:rPr>
        <w:br/>
      </w:r>
      <w:r>
        <w:rPr>
          <w:sz w:val="28"/>
          <w:szCs w:val="28"/>
        </w:rPr>
        <w:t xml:space="preserve">+ </w:t>
      </w:r>
      <w:r w:rsidR="00E12A3A" w:rsidRPr="00E12A3A">
        <w:rPr>
          <w:sz w:val="28"/>
          <w:szCs w:val="28"/>
        </w:rPr>
        <w:t>Việc ứng dụng AI góp phần làm cho bài học sinh động, trực quan và hiệu quả hơn.</w:t>
      </w:r>
    </w:p>
    <w:p w14:paraId="1B9AD48F" w14:textId="32FF67D0" w:rsidR="00E12A3A" w:rsidRPr="00E12A3A" w:rsidRDefault="00E12A3A" w:rsidP="00552FC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2A3A">
        <w:rPr>
          <w:sz w:val="28"/>
          <w:szCs w:val="28"/>
        </w:rPr>
        <w:t xml:space="preserve"> </w:t>
      </w:r>
      <w:r w:rsidRPr="00E12A3A">
        <w:rPr>
          <w:rStyle w:val="Strong"/>
          <w:rFonts w:eastAsiaTheme="majorEastAsia"/>
          <w:sz w:val="28"/>
          <w:szCs w:val="28"/>
        </w:rPr>
        <w:t>Diễn biến buổi sinh hoạt</w:t>
      </w:r>
    </w:p>
    <w:p w14:paraId="1DD924E7" w14:textId="7456FD81" w:rsidR="00E12A3A" w:rsidRDefault="00552FCE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E12A3A" w:rsidRPr="00E12A3A">
        <w:rPr>
          <w:sz w:val="28"/>
          <w:szCs w:val="28"/>
        </w:rPr>
        <w:t>hầy</w:t>
      </w:r>
      <w:r w:rsidR="00E12A3A" w:rsidRPr="00E12A3A">
        <w:rPr>
          <w:sz w:val="28"/>
          <w:szCs w:val="28"/>
        </w:rPr>
        <w:t xml:space="preserve"> Đinh Trần Thắng </w:t>
      </w:r>
      <w:r w:rsidR="00E12A3A" w:rsidRPr="00E12A3A">
        <w:rPr>
          <w:sz w:val="28"/>
          <w:szCs w:val="28"/>
        </w:rPr>
        <w:t>đã thực hiện tiết dạy minh họa với các hoạt động khám phá lịch sử thông qua tranh ảnh, lược đồ và tư liệu số do AI hỗ trợ tạo lập.</w:t>
      </w:r>
    </w:p>
    <w:p w14:paraId="40A64402" w14:textId="6CBAA0AB" w:rsidR="00E12A3A" w:rsidRPr="00E12A3A" w:rsidRDefault="00E12A3A" w:rsidP="00552FC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2A772" wp14:editId="3F2C4C21">
            <wp:extent cx="5760720" cy="3244850"/>
            <wp:effectExtent l="0" t="0" r="0" b="0"/>
            <wp:docPr id="3292435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243510" name="Picture 3292435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9792D" w14:textId="77777777" w:rsidR="00E12A3A" w:rsidRDefault="00E12A3A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E12A3A">
        <w:rPr>
          <w:sz w:val="28"/>
          <w:szCs w:val="28"/>
        </w:rPr>
        <w:t>Giáo viên dự giờ tiến hành thảo luận phân tích các hoạt động: mức độ tương tác của học sinh, tính logic của tiến trình dạy học, hiệu quả của công nghệ AI trong hỗ trợ trực quan hóa kiến thức.</w:t>
      </w:r>
    </w:p>
    <w:p w14:paraId="14393DC1" w14:textId="6EEF0714" w:rsidR="00E12A3A" w:rsidRPr="00E12A3A" w:rsidRDefault="00E12A3A" w:rsidP="00552FC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2EF7E07" wp14:editId="15FC4D1C">
            <wp:extent cx="5760720" cy="3244850"/>
            <wp:effectExtent l="0" t="0" r="0" b="0"/>
            <wp:docPr id="491603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0360" name="Picture 491603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A8339" w14:textId="77777777" w:rsidR="00E12A3A" w:rsidRPr="00E12A3A" w:rsidRDefault="00E12A3A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E12A3A">
        <w:rPr>
          <w:sz w:val="28"/>
          <w:szCs w:val="28"/>
        </w:rPr>
        <w:t>Nhiều ý kiến đóng góp đã tập trung vào việc sử dụng công cụ số sao cho an toàn – hiệu quả – phù hợp với năng lực của học sinh.</w:t>
      </w:r>
    </w:p>
    <w:p w14:paraId="3ADB04CB" w14:textId="77777777" w:rsidR="00552FCE" w:rsidRDefault="00E12A3A" w:rsidP="00552FCE">
      <w:pPr>
        <w:pStyle w:val="NormalWeb"/>
        <w:spacing w:before="0" w:beforeAutospacing="0" w:after="0" w:afterAutospacing="0" w:line="276" w:lineRule="auto"/>
        <w:jc w:val="both"/>
        <w:rPr>
          <w:rStyle w:val="Strong"/>
          <w:rFonts w:eastAsiaTheme="majorEastAsia"/>
          <w:sz w:val="28"/>
          <w:szCs w:val="28"/>
        </w:rPr>
      </w:pPr>
      <w:r w:rsidRPr="00E12A3A">
        <w:rPr>
          <w:rStyle w:val="Strong"/>
          <w:rFonts w:eastAsiaTheme="majorEastAsia"/>
          <w:sz w:val="28"/>
          <w:szCs w:val="28"/>
        </w:rPr>
        <w:t>Kết quả và định hướng</w:t>
      </w:r>
    </w:p>
    <w:p w14:paraId="6E68ED4F" w14:textId="3B0145AE" w:rsidR="00E12A3A" w:rsidRPr="00E12A3A" w:rsidRDefault="00E12A3A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E12A3A">
        <w:rPr>
          <w:sz w:val="28"/>
          <w:szCs w:val="28"/>
        </w:rPr>
        <w:t xml:space="preserve">Buổi sinh hoạt đã mang đến nhiều kinh nghiệm quý về việc </w:t>
      </w:r>
      <w:r w:rsidRPr="00E12A3A">
        <w:rPr>
          <w:rStyle w:val="Strong"/>
          <w:rFonts w:eastAsiaTheme="majorEastAsia"/>
          <w:sz w:val="28"/>
          <w:szCs w:val="28"/>
        </w:rPr>
        <w:t>ứng dụng công nghệ AI trong dạy học Lịch sử</w:t>
      </w:r>
      <w:r w:rsidRPr="00E12A3A">
        <w:rPr>
          <w:sz w:val="28"/>
          <w:szCs w:val="28"/>
        </w:rPr>
        <w:t>, góp phần đổi mới phương pháp giảng dạy, phát huy năng lực tự học và tư duy hình ảnh của học sinh.</w:t>
      </w:r>
      <w:r w:rsidRPr="00E12A3A">
        <w:rPr>
          <w:sz w:val="28"/>
          <w:szCs w:val="28"/>
        </w:rPr>
        <w:br/>
        <w:t>Tổ chuyên môn thống nhất sẽ tiếp tục khai thác hợp lý các nền tảng số, phần mềm AI để hỗ trợ thiết kế bài giảng trong thời gian tới.</w:t>
      </w:r>
    </w:p>
    <w:p w14:paraId="4A64D41A" w14:textId="4AB3A386" w:rsidR="00E12A3A" w:rsidRDefault="00E12A3A" w:rsidP="00552FCE">
      <w:pPr>
        <w:pStyle w:val="NormalWeb"/>
        <w:spacing w:before="0" w:beforeAutospacing="0" w:after="0" w:afterAutospacing="0" w:line="276" w:lineRule="auto"/>
        <w:ind w:firstLine="720"/>
        <w:jc w:val="both"/>
        <w:rPr>
          <w:rStyle w:val="Strong"/>
          <w:rFonts w:eastAsiaTheme="majorEastAsia"/>
          <w:sz w:val="28"/>
          <w:szCs w:val="28"/>
        </w:rPr>
      </w:pPr>
      <w:r w:rsidRPr="00E12A3A">
        <w:rPr>
          <w:sz w:val="28"/>
          <w:szCs w:val="28"/>
        </w:rPr>
        <w:t xml:space="preserve"> </w:t>
      </w:r>
      <w:r w:rsidRPr="00E12A3A">
        <w:rPr>
          <w:rStyle w:val="Strong"/>
          <w:rFonts w:eastAsiaTheme="majorEastAsia"/>
          <w:sz w:val="28"/>
          <w:szCs w:val="28"/>
        </w:rPr>
        <w:t>Một số hình ảnh tại buổi sinh hoạt:</w:t>
      </w:r>
    </w:p>
    <w:p w14:paraId="5F81BDC0" w14:textId="3DE3FD82" w:rsidR="00E12A3A" w:rsidRPr="00E12A3A" w:rsidRDefault="00E12A3A" w:rsidP="00552FC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720DA5C" wp14:editId="764CA3FE">
            <wp:extent cx="2635250" cy="1612900"/>
            <wp:effectExtent l="0" t="0" r="0" b="6350"/>
            <wp:docPr id="678551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51299" name="Picture 6785512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E9AB6B9" wp14:editId="18BBC3A1">
            <wp:extent cx="2952750" cy="1612900"/>
            <wp:effectExtent l="0" t="0" r="0" b="6350"/>
            <wp:docPr id="13067802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80282" name="Picture 13067802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3DF86466" wp14:editId="1F80514D">
            <wp:extent cx="2857500" cy="1943100"/>
            <wp:effectExtent l="0" t="0" r="0" b="0"/>
            <wp:docPr id="17195270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27000" name="Picture 17195270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7B28D023" wp14:editId="7D5E2362">
            <wp:extent cx="2857500" cy="1949450"/>
            <wp:effectExtent l="0" t="0" r="0" b="0"/>
            <wp:docPr id="2119252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52799" name="Picture 21192527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0364F" w14:textId="77777777" w:rsidR="002C5DA5" w:rsidRPr="00E12A3A" w:rsidRDefault="002C5DA5" w:rsidP="00552FCE">
      <w:pPr>
        <w:spacing w:after="0" w:line="276" w:lineRule="auto"/>
        <w:jc w:val="both"/>
        <w:rPr>
          <w:rFonts w:cs="Times New Roman"/>
          <w:szCs w:val="28"/>
        </w:rPr>
      </w:pPr>
    </w:p>
    <w:sectPr w:rsidR="002C5DA5" w:rsidRPr="00E12A3A" w:rsidSect="00D25E9B">
      <w:type w:val="continuous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EA2"/>
    <w:multiLevelType w:val="multilevel"/>
    <w:tmpl w:val="F69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83161"/>
    <w:multiLevelType w:val="multilevel"/>
    <w:tmpl w:val="8970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038640">
    <w:abstractNumId w:val="1"/>
  </w:num>
  <w:num w:numId="2" w16cid:durableId="20366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3A"/>
    <w:rsid w:val="002C5DA5"/>
    <w:rsid w:val="00552FCE"/>
    <w:rsid w:val="00C464E7"/>
    <w:rsid w:val="00D25E9B"/>
    <w:rsid w:val="00DC3B76"/>
    <w:rsid w:val="00E12A3A"/>
    <w:rsid w:val="00E30529"/>
    <w:rsid w:val="00ED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28A0"/>
  <w15:chartTrackingRefBased/>
  <w15:docId w15:val="{4735C4FF-AE4D-478A-87E6-A05D88CC1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A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A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A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A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A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A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A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A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A3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A3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A3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A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A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A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A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A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A3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A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A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A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2A3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A3A"/>
    <w:rPr>
      <w:i/>
      <w:iCs/>
    </w:rPr>
  </w:style>
  <w:style w:type="character" w:styleId="Strong">
    <w:name w:val="Strong"/>
    <w:basedOn w:val="DefaultParagraphFont"/>
    <w:uiPriority w:val="22"/>
    <w:qFormat/>
    <w:rsid w:val="00E12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2025-11-20T03:06:00Z</dcterms:created>
  <dcterms:modified xsi:type="dcterms:W3CDTF">2025-11-20T03:20:00Z</dcterms:modified>
</cp:coreProperties>
</file>